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305EB" w14:textId="77777777" w:rsidR="0027038D" w:rsidRDefault="0027038D"/>
    <w:p w14:paraId="11D6E74F" w14:textId="77777777" w:rsidR="00446F8E" w:rsidRPr="00CE6CD3" w:rsidRDefault="00446F8E" w:rsidP="00446F8E">
      <w:pPr>
        <w:pStyle w:val="Heading1"/>
        <w:rPr>
          <w:rFonts w:ascii="Arial" w:hAnsi="Arial" w:cs="Arial"/>
          <w:sz w:val="96"/>
          <w:szCs w:val="76"/>
          <w:u w:val="none"/>
        </w:rPr>
      </w:pPr>
      <w:r w:rsidRPr="00CE6CD3">
        <w:rPr>
          <w:rFonts w:ascii="Arial" w:hAnsi="Arial" w:cs="Arial"/>
          <w:sz w:val="96"/>
          <w:szCs w:val="76"/>
          <w:u w:val="none"/>
        </w:rPr>
        <w:t>Limehurst Primary School</w:t>
      </w:r>
    </w:p>
    <w:p w14:paraId="7C747A7E" w14:textId="77777777" w:rsidR="0027038D" w:rsidRPr="0027038D" w:rsidRDefault="0027038D" w:rsidP="0027038D"/>
    <w:p w14:paraId="1B8C27D7" w14:textId="77777777" w:rsidR="0027038D" w:rsidRPr="0027038D" w:rsidRDefault="0027038D" w:rsidP="0027038D"/>
    <w:p w14:paraId="6AE12484" w14:textId="77777777" w:rsidR="0027038D" w:rsidRPr="0027038D" w:rsidRDefault="00446F8E" w:rsidP="0027038D">
      <w:r w:rsidRPr="00935C68">
        <w:rPr>
          <w:rFonts w:eastAsia="Calibri" w:cs="Arial"/>
          <w:noProof/>
          <w:sz w:val="28"/>
          <w:szCs w:val="28"/>
          <w:lang w:eastAsia="en-GB"/>
        </w:rPr>
        <w:drawing>
          <wp:anchor distT="0" distB="0" distL="114300" distR="114300" simplePos="0" relativeHeight="251658241" behindDoc="0" locked="0" layoutInCell="1" allowOverlap="1" wp14:anchorId="26C911DE" wp14:editId="0ABF2A73">
            <wp:simplePos x="0" y="0"/>
            <wp:positionH relativeFrom="margin">
              <wp:align>center</wp:align>
            </wp:positionH>
            <wp:positionV relativeFrom="paragraph">
              <wp:posOffset>5080</wp:posOffset>
            </wp:positionV>
            <wp:extent cx="3422015" cy="3819525"/>
            <wp:effectExtent l="0" t="0" r="6985" b="9525"/>
            <wp:wrapSquare wrapText="bothSides"/>
            <wp:docPr id="1" name="Picture 1" descr="C:\Users\Admin\Desktop\My Documents\LETTERS\LETTER HEADS\LOGOS\LimehurstlogoN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My Documents\LETTERS\LETTER HEADS\LOGOS\LimehurstlogoNo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22015" cy="3819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42CBBF" w14:textId="77777777" w:rsidR="0027038D" w:rsidRPr="0027038D" w:rsidRDefault="0027038D" w:rsidP="0027038D"/>
    <w:p w14:paraId="4F8F3886" w14:textId="77777777" w:rsidR="0027038D" w:rsidRPr="0027038D" w:rsidRDefault="0027038D" w:rsidP="0027038D"/>
    <w:p w14:paraId="44785A3A" w14:textId="77777777" w:rsidR="0027038D" w:rsidRPr="0027038D" w:rsidRDefault="0027038D" w:rsidP="0027038D"/>
    <w:p w14:paraId="582A2BF9" w14:textId="77777777" w:rsidR="0027038D" w:rsidRPr="0027038D" w:rsidRDefault="0027038D" w:rsidP="0027038D"/>
    <w:p w14:paraId="64E5E58B" w14:textId="77777777" w:rsidR="0027038D" w:rsidRPr="0027038D" w:rsidRDefault="0027038D" w:rsidP="0027038D"/>
    <w:p w14:paraId="62A3E986" w14:textId="77777777" w:rsidR="0027038D" w:rsidRPr="0027038D" w:rsidRDefault="0027038D" w:rsidP="0027038D"/>
    <w:p w14:paraId="4542A653" w14:textId="77777777" w:rsidR="0027038D" w:rsidRPr="0027038D" w:rsidRDefault="0027038D" w:rsidP="0027038D"/>
    <w:p w14:paraId="28F3A687" w14:textId="77777777" w:rsidR="0027038D" w:rsidRPr="0027038D" w:rsidRDefault="0027038D" w:rsidP="0027038D"/>
    <w:p w14:paraId="264863DC" w14:textId="77777777" w:rsidR="0027038D" w:rsidRPr="0027038D" w:rsidRDefault="0027038D" w:rsidP="0027038D"/>
    <w:p w14:paraId="422BA818" w14:textId="77777777" w:rsidR="0027038D" w:rsidRPr="0027038D" w:rsidRDefault="0027038D" w:rsidP="0027038D"/>
    <w:p w14:paraId="1FDC6AE6" w14:textId="77777777" w:rsidR="0027038D" w:rsidRDefault="0027038D" w:rsidP="0027038D"/>
    <w:p w14:paraId="65FDCCA6" w14:textId="77777777" w:rsidR="0027038D" w:rsidRDefault="0027038D" w:rsidP="0027038D"/>
    <w:p w14:paraId="54A0E700" w14:textId="77777777" w:rsidR="0027038D" w:rsidRDefault="0027038D" w:rsidP="0027038D">
      <w:pPr>
        <w:tabs>
          <w:tab w:val="left" w:pos="3195"/>
        </w:tabs>
      </w:pPr>
    </w:p>
    <w:p w14:paraId="3BCADE04" w14:textId="77777777" w:rsidR="009B78BC" w:rsidRDefault="00446F8E">
      <w:r>
        <w:rPr>
          <w:rFonts w:ascii="Arial" w:hAnsi="Arial" w:cs="Arial"/>
          <w:noProof/>
          <w:lang w:eastAsia="en-GB"/>
        </w:rPr>
        <mc:AlternateContent>
          <mc:Choice Requires="wps">
            <w:drawing>
              <wp:anchor distT="0" distB="0" distL="114300" distR="114300" simplePos="0" relativeHeight="251658240" behindDoc="1" locked="0" layoutInCell="1" allowOverlap="1" wp14:anchorId="09073C55" wp14:editId="75A22DBE">
                <wp:simplePos x="0" y="0"/>
                <wp:positionH relativeFrom="margin">
                  <wp:align>center</wp:align>
                </wp:positionH>
                <wp:positionV relativeFrom="paragraph">
                  <wp:posOffset>342900</wp:posOffset>
                </wp:positionV>
                <wp:extent cx="6115050" cy="2609850"/>
                <wp:effectExtent l="19050" t="19050" r="19050" b="19050"/>
                <wp:wrapNone/>
                <wp:docPr id="6"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2609850"/>
                        </a:xfrm>
                        <a:prstGeom prst="rect">
                          <a:avLst/>
                        </a:prstGeom>
                        <a:solidFill>
                          <a:schemeClr val="accent6">
                            <a:lumMod val="20000"/>
                            <a:lumOff val="80000"/>
                          </a:schemeClr>
                        </a:solidFill>
                        <a:ln w="38100" cmpd="thinThick">
                          <a:solidFill>
                            <a:srgbClr val="000000"/>
                          </a:solidFill>
                          <a:miter lim="800000"/>
                          <a:headEnd/>
                          <a:tailEnd/>
                        </a:ln>
                      </wps:spPr>
                      <wps:txbx>
                        <w:txbxContent>
                          <w:p w14:paraId="678F0F14" w14:textId="013E9ED5" w:rsidR="00F83A58" w:rsidRPr="005C7A9B" w:rsidRDefault="00F83A58" w:rsidP="00F83A58">
                            <w:pPr>
                              <w:pStyle w:val="Title1"/>
                            </w:pPr>
                            <w:r>
                              <w:t>Allergy &amp; Intolerance Policy</w:t>
                            </w:r>
                          </w:p>
                          <w:p w14:paraId="76424E80" w14:textId="77777777" w:rsidR="00D36C15" w:rsidRPr="00D36C15" w:rsidRDefault="00D36C15" w:rsidP="00D36C15">
                            <w:pPr>
                              <w:jc w:val="center"/>
                              <w:rPr>
                                <w:rFonts w:ascii="Arial" w:hAnsi="Arial" w:cs="Arial"/>
                                <w:b/>
                                <w:sz w:val="50"/>
                                <w:szCs w:val="50"/>
                              </w:rPr>
                            </w:pPr>
                          </w:p>
                          <w:p w14:paraId="68CA7557" w14:textId="792A7734" w:rsidR="00D36C15" w:rsidRDefault="00F83A58" w:rsidP="009B78BC">
                            <w:pPr>
                              <w:rPr>
                                <w:b/>
                                <w:sz w:val="24"/>
                                <w:szCs w:val="24"/>
                              </w:rPr>
                            </w:pPr>
                            <w:r>
                              <w:rPr>
                                <w:b/>
                                <w:sz w:val="24"/>
                                <w:szCs w:val="24"/>
                              </w:rPr>
                              <w:t>Developed: September 202</w:t>
                            </w:r>
                            <w:r w:rsidR="00E16900">
                              <w:rPr>
                                <w:b/>
                                <w:sz w:val="24"/>
                                <w:szCs w:val="24"/>
                              </w:rPr>
                              <w:t>6</w:t>
                            </w:r>
                          </w:p>
                          <w:p w14:paraId="3A0479BA" w14:textId="4A353805" w:rsidR="005759D7" w:rsidRPr="009B78BC" w:rsidRDefault="009B03EB" w:rsidP="009B78BC">
                            <w:pPr>
                              <w:rPr>
                                <w:b/>
                                <w:sz w:val="24"/>
                                <w:szCs w:val="24"/>
                              </w:rPr>
                            </w:pPr>
                            <w:r>
                              <w:rPr>
                                <w:b/>
                                <w:sz w:val="24"/>
                                <w:szCs w:val="24"/>
                              </w:rPr>
                              <w:t xml:space="preserve">Review: </w:t>
                            </w:r>
                            <w:r w:rsidR="00F83A58">
                              <w:rPr>
                                <w:b/>
                                <w:sz w:val="24"/>
                                <w:szCs w:val="24"/>
                              </w:rPr>
                              <w:t>September</w:t>
                            </w:r>
                            <w:r w:rsidR="00D36C15">
                              <w:rPr>
                                <w:b/>
                                <w:sz w:val="24"/>
                                <w:szCs w:val="24"/>
                              </w:rPr>
                              <w:t xml:space="preserve"> 202</w:t>
                            </w:r>
                            <w:r w:rsidR="00E16900">
                              <w:rPr>
                                <w:b/>
                                <w:sz w:val="24"/>
                                <w:szCs w:val="24"/>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073C55" id="Rectangle 1" o:spid="_x0000_s1026" style="position:absolute;margin-left:0;margin-top:27pt;width:481.5pt;height:205.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" fillcolor="#e2efd9 [665]" strokeweight="3pt">
                <v:stroke linestyle="thinThick"/>
                <v:textbox>
                  <w:txbxContent>
                    <w:p w14:paraId="678F0F14" w14:textId="013E9ED5" w:rsidR="00F83A58" w:rsidRPr="005C7A9B" w:rsidRDefault="00F83A58" w:rsidP="00F83A58">
                      <w:pPr>
                        <w:pStyle w:val="Title1"/>
                      </w:pPr>
                      <w:r>
                        <w:t>Allergy &amp; Intolerance Policy</w:t>
                      </w:r>
                    </w:p>
                    <w:p w14:paraId="76424E80" w14:textId="77777777" w:rsidR="00D36C15" w:rsidRPr="00D36C15" w:rsidRDefault="00D36C15" w:rsidP="00D36C15">
                      <w:pPr>
                        <w:jc w:val="center"/>
                        <w:rPr>
                          <w:rFonts w:ascii="Arial" w:hAnsi="Arial" w:cs="Arial"/>
                          <w:b/>
                          <w:sz w:val="50"/>
                          <w:szCs w:val="50"/>
                        </w:rPr>
                      </w:pPr>
                    </w:p>
                    <w:p w14:paraId="68CA7557" w14:textId="792A7734" w:rsidR="00D36C15" w:rsidRDefault="00F83A58" w:rsidP="009B78BC">
                      <w:pPr>
                        <w:rPr>
                          <w:b/>
                          <w:sz w:val="24"/>
                          <w:szCs w:val="24"/>
                        </w:rPr>
                      </w:pPr>
                      <w:r>
                        <w:rPr>
                          <w:b/>
                          <w:sz w:val="24"/>
                          <w:szCs w:val="24"/>
                        </w:rPr>
                        <w:t>Developed: September 202</w:t>
                      </w:r>
                      <w:r w:rsidR="00E16900">
                        <w:rPr>
                          <w:b/>
                          <w:sz w:val="24"/>
                          <w:szCs w:val="24"/>
                        </w:rPr>
                        <w:t>6</w:t>
                      </w:r>
                    </w:p>
                    <w:p w14:paraId="3A0479BA" w14:textId="4A353805" w:rsidR="005759D7" w:rsidRPr="009B78BC" w:rsidRDefault="009B03EB" w:rsidP="009B78BC">
                      <w:pPr>
                        <w:rPr>
                          <w:b/>
                          <w:sz w:val="24"/>
                          <w:szCs w:val="24"/>
                        </w:rPr>
                      </w:pPr>
                      <w:r>
                        <w:rPr>
                          <w:b/>
                          <w:sz w:val="24"/>
                          <w:szCs w:val="24"/>
                        </w:rPr>
                        <w:t xml:space="preserve">Review: </w:t>
                      </w:r>
                      <w:r w:rsidR="00F83A58">
                        <w:rPr>
                          <w:b/>
                          <w:sz w:val="24"/>
                          <w:szCs w:val="24"/>
                        </w:rPr>
                        <w:t>September</w:t>
                      </w:r>
                      <w:r w:rsidR="00D36C15">
                        <w:rPr>
                          <w:b/>
                          <w:sz w:val="24"/>
                          <w:szCs w:val="24"/>
                        </w:rPr>
                        <w:t xml:space="preserve"> 202</w:t>
                      </w:r>
                      <w:r w:rsidR="00E16900">
                        <w:rPr>
                          <w:b/>
                          <w:sz w:val="24"/>
                          <w:szCs w:val="24"/>
                        </w:rPr>
                        <w:t>8</w:t>
                      </w:r>
                    </w:p>
                  </w:txbxContent>
                </v:textbox>
                <w10:wrap anchorx="margin"/>
              </v:rect>
            </w:pict>
          </mc:Fallback>
        </mc:AlternateContent>
      </w:r>
    </w:p>
    <w:p w14:paraId="58BE965B" w14:textId="77777777" w:rsidR="009B78BC" w:rsidRDefault="009B78BC"/>
    <w:p w14:paraId="229B0D55" w14:textId="77777777" w:rsidR="00133490" w:rsidRDefault="00133490" w:rsidP="00133490"/>
    <w:p w14:paraId="315B3B6A" w14:textId="77777777" w:rsidR="00F83A58" w:rsidRDefault="00F83A58" w:rsidP="00133490"/>
    <w:p w14:paraId="14031A91" w14:textId="77777777" w:rsidR="00F83A58" w:rsidRDefault="00F83A58" w:rsidP="00133490"/>
    <w:p w14:paraId="561EE3F9" w14:textId="77777777" w:rsidR="00133490" w:rsidRDefault="00133490" w:rsidP="00133490"/>
    <w:p w14:paraId="7A1CA33E" w14:textId="77777777" w:rsidR="00F83A58" w:rsidRDefault="00F83A58" w:rsidP="00133490"/>
    <w:p w14:paraId="37AF6EEB" w14:textId="77777777" w:rsidR="00F83A58" w:rsidRDefault="00F83A58" w:rsidP="00133490"/>
    <w:p w14:paraId="603F0EB4" w14:textId="77777777" w:rsidR="00F83A58" w:rsidRDefault="00F83A58" w:rsidP="00F83A58">
      <w:pPr>
        <w:pStyle w:val="NormalWeb"/>
        <w:spacing w:before="117" w:after="0" w:line="240" w:lineRule="auto"/>
        <w:rPr>
          <w:rFonts w:asciiTheme="minorHAnsi" w:hAnsiTheme="minorHAnsi" w:cstheme="minorBidi"/>
          <w:sz w:val="22"/>
          <w:szCs w:val="22"/>
        </w:rPr>
      </w:pPr>
    </w:p>
    <w:p w14:paraId="6E23E75B" w14:textId="2F66A614" w:rsidR="00F83A58" w:rsidRDefault="00231A88" w:rsidP="00EC2428">
      <w:pPr>
        <w:pStyle w:val="NormalWeb"/>
        <w:numPr>
          <w:ilvl w:val="0"/>
          <w:numId w:val="7"/>
        </w:numPr>
        <w:spacing w:before="117" w:after="0" w:line="240" w:lineRule="auto"/>
        <w:rPr>
          <w:rFonts w:ascii="Arial" w:hAnsi="Arial" w:cs="Arial"/>
          <w:b/>
          <w:color w:val="2F5496" w:themeColor="accent5" w:themeShade="BF"/>
          <w:sz w:val="22"/>
          <w:szCs w:val="22"/>
        </w:rPr>
      </w:pPr>
      <w:r w:rsidRPr="00231A88">
        <w:rPr>
          <w:rFonts w:ascii="Arial" w:hAnsi="Arial" w:cs="Arial"/>
          <w:b/>
          <w:color w:val="2F5496" w:themeColor="accent5" w:themeShade="BF"/>
          <w:sz w:val="22"/>
          <w:szCs w:val="22"/>
        </w:rPr>
        <w:lastRenderedPageBreak/>
        <w:t>Introduction</w:t>
      </w:r>
    </w:p>
    <w:p w14:paraId="435A7D8F" w14:textId="77777777" w:rsidR="000D35AD" w:rsidRPr="00231A88" w:rsidRDefault="000D35AD" w:rsidP="000D35AD">
      <w:pPr>
        <w:pStyle w:val="NormalWeb"/>
        <w:spacing w:before="117" w:after="0" w:line="240" w:lineRule="auto"/>
        <w:ind w:left="360"/>
        <w:rPr>
          <w:rFonts w:ascii="Arial" w:hAnsi="Arial" w:cs="Arial"/>
          <w:b/>
          <w:color w:val="2F5496" w:themeColor="accent5" w:themeShade="BF"/>
          <w:sz w:val="22"/>
          <w:szCs w:val="22"/>
        </w:rPr>
      </w:pPr>
    </w:p>
    <w:p w14:paraId="4B69DD5D" w14:textId="27309444" w:rsidR="000D35AD" w:rsidRPr="000D35AD" w:rsidRDefault="000D35AD" w:rsidP="000D35AD">
      <w:pPr>
        <w:jc w:val="both"/>
        <w:rPr>
          <w:rFonts w:ascii="Arial" w:hAnsi="Arial" w:cs="Arial"/>
          <w:lang w:eastAsia="en-GB"/>
        </w:rPr>
      </w:pPr>
      <w:r w:rsidRPr="000D35AD">
        <w:rPr>
          <w:rFonts w:ascii="Arial" w:hAnsi="Arial" w:cs="Arial"/>
          <w:lang w:eastAsia="en-GB"/>
        </w:rPr>
        <w:t xml:space="preserve">This policy has been developed in accordance with the </w:t>
      </w:r>
      <w:r w:rsidR="007A4291">
        <w:rPr>
          <w:rFonts w:ascii="Arial" w:hAnsi="Arial" w:cs="Arial"/>
          <w:lang w:eastAsia="en-GB"/>
        </w:rPr>
        <w:t>‘</w:t>
      </w:r>
      <w:r w:rsidRPr="000D35AD">
        <w:rPr>
          <w:rFonts w:ascii="Arial" w:hAnsi="Arial" w:cs="Arial"/>
          <w:i/>
          <w:iCs/>
          <w:lang w:eastAsia="en-GB"/>
        </w:rPr>
        <w:t>Allergy Safety in Schools</w:t>
      </w:r>
      <w:r w:rsidR="007A4291">
        <w:rPr>
          <w:rFonts w:ascii="Arial" w:hAnsi="Arial" w:cs="Arial"/>
          <w:i/>
          <w:iCs/>
          <w:lang w:eastAsia="en-GB"/>
        </w:rPr>
        <w:t xml:space="preserve">’ </w:t>
      </w:r>
      <w:r w:rsidR="007A4291" w:rsidRPr="007A4291">
        <w:rPr>
          <w:rFonts w:ascii="Arial" w:hAnsi="Arial" w:cs="Arial"/>
          <w:lang w:eastAsia="en-GB"/>
        </w:rPr>
        <w:t>Department for Education</w:t>
      </w:r>
      <w:r w:rsidRPr="000D35AD">
        <w:rPr>
          <w:rFonts w:ascii="Arial" w:hAnsi="Arial" w:cs="Arial"/>
          <w:lang w:eastAsia="en-GB"/>
        </w:rPr>
        <w:t xml:space="preserve"> statutory guidance published in July 2026. Limehurst Primary School has adopted the principles and recommendations contained within this guidance to support the effective management of allergies and anaphylaxis within the school environment.</w:t>
      </w:r>
    </w:p>
    <w:p w14:paraId="375E1852" w14:textId="77777777" w:rsidR="000D35AD" w:rsidRDefault="000D35AD" w:rsidP="000D35AD">
      <w:pPr>
        <w:jc w:val="both"/>
        <w:rPr>
          <w:rFonts w:ascii="Arial" w:hAnsi="Arial" w:cs="Arial"/>
          <w:lang w:eastAsia="en-GB"/>
        </w:rPr>
      </w:pPr>
      <w:r w:rsidRPr="000D35AD">
        <w:rPr>
          <w:rFonts w:ascii="Arial" w:hAnsi="Arial" w:cs="Arial"/>
          <w:lang w:eastAsia="en-GB"/>
        </w:rPr>
        <w:t>The guidance was produced by the Department for Education in partnership with Anaphylaxis UK, and the school's procedures have been aligned to reflect current statutory requirements and recognised best practice in allergy management.</w:t>
      </w:r>
    </w:p>
    <w:p w14:paraId="444FB58A" w14:textId="7CFF6085" w:rsidR="00AF01EC" w:rsidRPr="00AF01EC" w:rsidRDefault="00AF01EC" w:rsidP="00AF01EC">
      <w:pPr>
        <w:jc w:val="both"/>
        <w:rPr>
          <w:rFonts w:ascii="Arial" w:hAnsi="Arial" w:cs="Arial"/>
          <w:lang w:eastAsia="en-GB"/>
        </w:rPr>
      </w:pPr>
      <w:r w:rsidRPr="00AF01EC">
        <w:rPr>
          <w:rFonts w:ascii="Arial" w:hAnsi="Arial" w:cs="Arial"/>
          <w:lang w:eastAsia="en-GB"/>
        </w:rPr>
        <w:t>In line with Benedict’s Law, we are committed to providing a safe, inclusive, and welcoming</w:t>
      </w:r>
      <w:r>
        <w:rPr>
          <w:rFonts w:ascii="Arial" w:hAnsi="Arial" w:cs="Arial"/>
          <w:lang w:eastAsia="en-GB"/>
        </w:rPr>
        <w:t xml:space="preserve"> </w:t>
      </w:r>
      <w:r w:rsidRPr="00AF01EC">
        <w:rPr>
          <w:rFonts w:ascii="Arial" w:hAnsi="Arial" w:cs="Arial"/>
          <w:lang w:eastAsia="en-GB"/>
        </w:rPr>
        <w:t>environment for all children, young people, staff, and visitors with allergies. Recognising the</w:t>
      </w:r>
      <w:r>
        <w:rPr>
          <w:rFonts w:ascii="Arial" w:hAnsi="Arial" w:cs="Arial"/>
          <w:lang w:eastAsia="en-GB"/>
        </w:rPr>
        <w:t xml:space="preserve"> </w:t>
      </w:r>
      <w:r w:rsidRPr="00AF01EC">
        <w:rPr>
          <w:rFonts w:ascii="Arial" w:hAnsi="Arial" w:cs="Arial"/>
          <w:lang w:eastAsia="en-GB"/>
        </w:rPr>
        <w:t>serious and potentially life-threatening risk posed by anaphylaxis, this dedicated</w:t>
      </w:r>
      <w:r>
        <w:rPr>
          <w:rFonts w:ascii="Arial" w:hAnsi="Arial" w:cs="Arial"/>
          <w:lang w:eastAsia="en-GB"/>
        </w:rPr>
        <w:t xml:space="preserve"> </w:t>
      </w:r>
      <w:r w:rsidRPr="00AF01EC">
        <w:rPr>
          <w:rFonts w:ascii="Arial" w:hAnsi="Arial" w:cs="Arial"/>
          <w:lang w:eastAsia="en-GB"/>
        </w:rPr>
        <w:t>policy establishes robust risk-mitigation measures and emergency response protocols.</w:t>
      </w:r>
    </w:p>
    <w:p w14:paraId="02A5EE3A" w14:textId="3D2DD639" w:rsidR="000D35AD" w:rsidRDefault="00AF01EC" w:rsidP="00AF01EC">
      <w:pPr>
        <w:jc w:val="both"/>
        <w:rPr>
          <w:rFonts w:ascii="Arial" w:hAnsi="Arial" w:cs="Arial"/>
          <w:lang w:eastAsia="en-GB"/>
        </w:rPr>
      </w:pPr>
      <w:r w:rsidRPr="00AF01EC">
        <w:rPr>
          <w:rFonts w:ascii="Arial" w:hAnsi="Arial" w:cs="Arial"/>
          <w:lang w:eastAsia="en-GB"/>
        </w:rPr>
        <w:t>Allergy is a spectrum of different allergic diseases. Reactions occur when a susceptible person is</w:t>
      </w:r>
      <w:r>
        <w:rPr>
          <w:rFonts w:ascii="Arial" w:hAnsi="Arial" w:cs="Arial"/>
          <w:lang w:eastAsia="en-GB"/>
        </w:rPr>
        <w:t xml:space="preserve"> </w:t>
      </w:r>
      <w:r w:rsidRPr="00AF01EC">
        <w:rPr>
          <w:rFonts w:ascii="Arial" w:hAnsi="Arial" w:cs="Arial"/>
          <w:lang w:eastAsia="en-GB"/>
        </w:rPr>
        <w:t>exposed to something (an “allergen”) they are allergic to. Asthma, food allergy, eczema and</w:t>
      </w:r>
      <w:r>
        <w:rPr>
          <w:rFonts w:ascii="Arial" w:hAnsi="Arial" w:cs="Arial"/>
          <w:lang w:eastAsia="en-GB"/>
        </w:rPr>
        <w:t xml:space="preserve"> </w:t>
      </w:r>
      <w:r w:rsidRPr="00AF01EC">
        <w:rPr>
          <w:rFonts w:ascii="Arial" w:hAnsi="Arial" w:cs="Arial"/>
          <w:lang w:eastAsia="en-GB"/>
        </w:rPr>
        <w:t>seasonal rhinitis (hay fever) are all forms of allergy</w:t>
      </w:r>
    </w:p>
    <w:p w14:paraId="25AB4DBD" w14:textId="77777777" w:rsidR="007A4291" w:rsidRPr="007A4291" w:rsidRDefault="007A4291" w:rsidP="007A4291">
      <w:pPr>
        <w:pStyle w:val="NoSpacing"/>
        <w:rPr>
          <w:sz w:val="10"/>
          <w:szCs w:val="10"/>
          <w:lang w:eastAsia="en-GB"/>
        </w:rPr>
      </w:pPr>
    </w:p>
    <w:p w14:paraId="65443CF1" w14:textId="200D8377" w:rsidR="00AF01EC" w:rsidRDefault="001E5B33" w:rsidP="00EC2428">
      <w:pPr>
        <w:pStyle w:val="NormalWeb"/>
        <w:numPr>
          <w:ilvl w:val="0"/>
          <w:numId w:val="7"/>
        </w:numPr>
        <w:spacing w:before="194" w:after="0" w:line="240" w:lineRule="auto"/>
        <w:jc w:val="both"/>
        <w:rPr>
          <w:rFonts w:ascii="Arial" w:hAnsi="Arial" w:cs="Arial"/>
          <w:b/>
          <w:bCs/>
          <w:color w:val="2F5496" w:themeColor="accent5" w:themeShade="BF"/>
          <w:sz w:val="22"/>
          <w:szCs w:val="22"/>
        </w:rPr>
      </w:pPr>
      <w:r w:rsidRPr="001E5B33">
        <w:rPr>
          <w:rFonts w:ascii="Arial" w:hAnsi="Arial" w:cs="Arial"/>
          <w:b/>
          <w:bCs/>
          <w:color w:val="2F5496" w:themeColor="accent5" w:themeShade="BF"/>
          <w:sz w:val="22"/>
          <w:szCs w:val="22"/>
        </w:rPr>
        <w:t>Common Cause of Allergic Reactions</w:t>
      </w:r>
    </w:p>
    <w:p w14:paraId="5765E52E" w14:textId="64537718" w:rsidR="00A4426E" w:rsidRPr="00A4426E" w:rsidRDefault="00A4426E" w:rsidP="00A4426E">
      <w:pPr>
        <w:pStyle w:val="NormalWeb"/>
        <w:spacing w:before="194" w:after="0" w:line="240" w:lineRule="auto"/>
        <w:jc w:val="both"/>
        <w:rPr>
          <w:rFonts w:ascii="Arial" w:hAnsi="Arial" w:cs="Arial"/>
          <w:color w:val="000000"/>
          <w:sz w:val="22"/>
          <w:szCs w:val="22"/>
        </w:rPr>
      </w:pPr>
      <w:r>
        <w:rPr>
          <w:rFonts w:ascii="Arial" w:hAnsi="Arial" w:cs="Arial"/>
          <w:color w:val="000000"/>
          <w:sz w:val="22"/>
          <w:szCs w:val="22"/>
        </w:rPr>
        <w:t>Limehurst Primary School</w:t>
      </w:r>
      <w:r w:rsidRPr="00A4426E">
        <w:rPr>
          <w:rFonts w:ascii="Arial" w:hAnsi="Arial" w:cs="Arial"/>
          <w:color w:val="000000"/>
          <w:sz w:val="22"/>
          <w:szCs w:val="22"/>
        </w:rPr>
        <w:t xml:space="preserve"> has a whole school awareness approach, because it ensures all staff and</w:t>
      </w:r>
      <w:r>
        <w:rPr>
          <w:rFonts w:ascii="Arial" w:hAnsi="Arial" w:cs="Arial"/>
          <w:color w:val="000000"/>
          <w:sz w:val="22"/>
          <w:szCs w:val="22"/>
        </w:rPr>
        <w:t xml:space="preserve"> </w:t>
      </w:r>
      <w:r w:rsidRPr="00A4426E">
        <w:rPr>
          <w:rFonts w:ascii="Arial" w:hAnsi="Arial" w:cs="Arial"/>
          <w:color w:val="000000"/>
          <w:sz w:val="22"/>
          <w:szCs w:val="22"/>
        </w:rPr>
        <w:t>students are aware of what allergies are, the importance of avoiding</w:t>
      </w:r>
      <w:r>
        <w:rPr>
          <w:rFonts w:ascii="Arial" w:hAnsi="Arial" w:cs="Arial"/>
          <w:color w:val="000000"/>
          <w:sz w:val="22"/>
          <w:szCs w:val="22"/>
        </w:rPr>
        <w:t xml:space="preserve"> </w:t>
      </w:r>
      <w:r w:rsidRPr="00A4426E">
        <w:rPr>
          <w:rFonts w:ascii="Arial" w:hAnsi="Arial" w:cs="Arial"/>
          <w:color w:val="000000"/>
          <w:sz w:val="22"/>
          <w:szCs w:val="22"/>
        </w:rPr>
        <w:t>the individuals' allergens, the signs &amp; symptoms, how to deal with allergic reactions and to ensure procedures are in place to minimise risk of exposure</w:t>
      </w:r>
    </w:p>
    <w:p w14:paraId="16536F38" w14:textId="7000DFF8" w:rsidR="00001FD0" w:rsidRPr="00001FD0" w:rsidRDefault="00001FD0" w:rsidP="00001FD0">
      <w:pPr>
        <w:pStyle w:val="NormalWeb"/>
        <w:spacing w:before="194" w:after="0" w:line="240" w:lineRule="auto"/>
        <w:ind w:firstLine="6"/>
        <w:jc w:val="both"/>
        <w:rPr>
          <w:rFonts w:ascii="Arial" w:hAnsi="Arial" w:cs="Arial"/>
          <w:color w:val="000000" w:themeColor="text1"/>
          <w:sz w:val="22"/>
          <w:szCs w:val="22"/>
        </w:rPr>
      </w:pPr>
      <w:r w:rsidRPr="00001FD0">
        <w:rPr>
          <w:rFonts w:ascii="Arial" w:hAnsi="Arial" w:cs="Arial"/>
          <w:color w:val="000000" w:themeColor="text1"/>
          <w:sz w:val="22"/>
          <w:szCs w:val="22"/>
        </w:rPr>
        <w:t xml:space="preserve">The most common causes of "whole body" allergic reactions </w:t>
      </w:r>
      <w:r w:rsidRPr="00001FD0">
        <w:rPr>
          <w:rFonts w:ascii="Arial" w:hAnsi="Arial" w:cs="Arial"/>
          <w:color w:val="000000" w:themeColor="text1"/>
          <w:sz w:val="22"/>
          <w:szCs w:val="22"/>
        </w:rPr>
        <w:t>-</w:t>
      </w:r>
      <w:r w:rsidRPr="00001FD0">
        <w:rPr>
          <w:rFonts w:ascii="Arial" w:hAnsi="Arial" w:cs="Arial"/>
          <w:color w:val="000000" w:themeColor="text1"/>
          <w:sz w:val="22"/>
          <w:szCs w:val="22"/>
        </w:rPr>
        <w:t xml:space="preserve"> including anaphylaxis </w:t>
      </w:r>
      <w:r w:rsidRPr="00001FD0">
        <w:rPr>
          <w:rFonts w:ascii="Arial" w:hAnsi="Arial" w:cs="Arial"/>
          <w:color w:val="000000" w:themeColor="text1"/>
          <w:sz w:val="22"/>
          <w:szCs w:val="22"/>
        </w:rPr>
        <w:t>-</w:t>
      </w:r>
      <w:r w:rsidRPr="00001FD0">
        <w:rPr>
          <w:rFonts w:ascii="Arial" w:hAnsi="Arial" w:cs="Arial"/>
          <w:color w:val="000000" w:themeColor="text1"/>
          <w:sz w:val="22"/>
          <w:szCs w:val="22"/>
        </w:rPr>
        <w:t xml:space="preserve"> are:</w:t>
      </w:r>
    </w:p>
    <w:p w14:paraId="19DE7CBB" w14:textId="65A3058F" w:rsidR="00001FD0" w:rsidRPr="00001FD0" w:rsidRDefault="00001FD0" w:rsidP="00001FD0">
      <w:pPr>
        <w:pStyle w:val="NormalWeb"/>
        <w:spacing w:before="194" w:after="0" w:line="240" w:lineRule="auto"/>
        <w:ind w:firstLine="6"/>
        <w:jc w:val="both"/>
        <w:rPr>
          <w:rFonts w:ascii="Arial" w:hAnsi="Arial" w:cs="Arial"/>
          <w:color w:val="000000" w:themeColor="text1"/>
          <w:sz w:val="22"/>
          <w:szCs w:val="22"/>
        </w:rPr>
      </w:pPr>
      <w:r w:rsidRPr="00001FD0">
        <w:rPr>
          <w:rFonts w:ascii="Arial" w:hAnsi="Arial" w:cs="Arial"/>
          <w:color w:val="000000" w:themeColor="text1"/>
          <w:sz w:val="22"/>
          <w:szCs w:val="22"/>
        </w:rPr>
        <w:t xml:space="preserve">• </w:t>
      </w:r>
      <w:r w:rsidRPr="00001FD0">
        <w:rPr>
          <w:rFonts w:ascii="Arial" w:hAnsi="Arial" w:cs="Arial"/>
          <w:color w:val="000000" w:themeColor="text1"/>
          <w:sz w:val="22"/>
          <w:szCs w:val="22"/>
        </w:rPr>
        <w:t>F</w:t>
      </w:r>
      <w:r w:rsidRPr="00001FD0">
        <w:rPr>
          <w:rFonts w:ascii="Arial" w:hAnsi="Arial" w:cs="Arial"/>
          <w:color w:val="000000" w:themeColor="text1"/>
          <w:sz w:val="22"/>
          <w:szCs w:val="22"/>
        </w:rPr>
        <w:t>oods (e.g. peanuts, tree nuts, cow’s milk/dairy foods, egg, wheat, fish/shellfish and</w:t>
      </w:r>
    </w:p>
    <w:p w14:paraId="0763CD0E" w14:textId="77777777" w:rsidR="00001FD0" w:rsidRPr="00001FD0" w:rsidRDefault="00001FD0" w:rsidP="00001FD0">
      <w:pPr>
        <w:pStyle w:val="NormalWeb"/>
        <w:spacing w:before="194" w:after="0" w:line="240" w:lineRule="auto"/>
        <w:ind w:firstLine="6"/>
        <w:jc w:val="both"/>
        <w:rPr>
          <w:rFonts w:ascii="Arial" w:hAnsi="Arial" w:cs="Arial"/>
          <w:color w:val="000000" w:themeColor="text1"/>
          <w:sz w:val="22"/>
          <w:szCs w:val="22"/>
        </w:rPr>
      </w:pPr>
      <w:r w:rsidRPr="00001FD0">
        <w:rPr>
          <w:rFonts w:ascii="Arial" w:hAnsi="Arial" w:cs="Arial"/>
          <w:color w:val="000000" w:themeColor="text1"/>
          <w:sz w:val="22"/>
          <w:szCs w:val="22"/>
        </w:rPr>
        <w:t>sesame);</w:t>
      </w:r>
    </w:p>
    <w:p w14:paraId="1ABE51A1" w14:textId="74D515A2" w:rsidR="00001FD0" w:rsidRPr="00001FD0" w:rsidRDefault="00001FD0" w:rsidP="00001FD0">
      <w:pPr>
        <w:pStyle w:val="NormalWeb"/>
        <w:spacing w:before="194" w:after="0" w:line="240" w:lineRule="auto"/>
        <w:ind w:firstLine="6"/>
        <w:jc w:val="both"/>
        <w:rPr>
          <w:rFonts w:ascii="Arial" w:hAnsi="Arial" w:cs="Arial"/>
          <w:color w:val="000000" w:themeColor="text1"/>
          <w:sz w:val="22"/>
          <w:szCs w:val="22"/>
        </w:rPr>
      </w:pPr>
      <w:r w:rsidRPr="00001FD0">
        <w:rPr>
          <w:rFonts w:ascii="Arial" w:hAnsi="Arial" w:cs="Arial"/>
          <w:color w:val="000000" w:themeColor="text1"/>
          <w:sz w:val="22"/>
          <w:szCs w:val="22"/>
        </w:rPr>
        <w:t xml:space="preserve">• </w:t>
      </w:r>
      <w:r w:rsidRPr="00001FD0">
        <w:rPr>
          <w:rFonts w:ascii="Arial" w:hAnsi="Arial" w:cs="Arial"/>
          <w:color w:val="000000" w:themeColor="text1"/>
          <w:sz w:val="22"/>
          <w:szCs w:val="22"/>
        </w:rPr>
        <w:t>I</w:t>
      </w:r>
      <w:r w:rsidRPr="00001FD0">
        <w:rPr>
          <w:rFonts w:ascii="Arial" w:hAnsi="Arial" w:cs="Arial"/>
          <w:color w:val="000000" w:themeColor="text1"/>
          <w:sz w:val="22"/>
          <w:szCs w:val="22"/>
        </w:rPr>
        <w:t>nsect stings (e.g. bee, wasp);</w:t>
      </w:r>
    </w:p>
    <w:p w14:paraId="124E422A" w14:textId="32E1A1A6" w:rsidR="00001FD0" w:rsidRPr="00001FD0" w:rsidRDefault="00001FD0" w:rsidP="00001FD0">
      <w:pPr>
        <w:pStyle w:val="NormalWeb"/>
        <w:spacing w:before="194" w:after="0" w:line="240" w:lineRule="auto"/>
        <w:ind w:firstLine="6"/>
        <w:jc w:val="both"/>
        <w:rPr>
          <w:rFonts w:ascii="Arial" w:hAnsi="Arial" w:cs="Arial"/>
          <w:color w:val="000000" w:themeColor="text1"/>
          <w:sz w:val="22"/>
          <w:szCs w:val="22"/>
        </w:rPr>
      </w:pPr>
      <w:r w:rsidRPr="00001FD0">
        <w:rPr>
          <w:rFonts w:ascii="Arial" w:hAnsi="Arial" w:cs="Arial"/>
          <w:color w:val="000000" w:themeColor="text1"/>
          <w:sz w:val="22"/>
          <w:szCs w:val="22"/>
        </w:rPr>
        <w:t xml:space="preserve">• </w:t>
      </w:r>
      <w:r w:rsidRPr="00001FD0">
        <w:rPr>
          <w:rFonts w:ascii="Arial" w:hAnsi="Arial" w:cs="Arial"/>
          <w:color w:val="000000" w:themeColor="text1"/>
          <w:sz w:val="22"/>
          <w:szCs w:val="22"/>
        </w:rPr>
        <w:t>M</w:t>
      </w:r>
      <w:r w:rsidRPr="00001FD0">
        <w:rPr>
          <w:rFonts w:ascii="Arial" w:hAnsi="Arial" w:cs="Arial"/>
          <w:color w:val="000000" w:themeColor="text1"/>
          <w:sz w:val="22"/>
          <w:szCs w:val="22"/>
        </w:rPr>
        <w:t>edication (e.g. antibiotics, pain medicines such as ibuprofen);</w:t>
      </w:r>
    </w:p>
    <w:p w14:paraId="5F4D1355" w14:textId="51764D34" w:rsidR="00001FD0" w:rsidRPr="00001FD0" w:rsidRDefault="00001FD0" w:rsidP="00001FD0">
      <w:pPr>
        <w:pStyle w:val="NormalWeb"/>
        <w:spacing w:before="194" w:after="0" w:line="240" w:lineRule="auto"/>
        <w:ind w:firstLine="6"/>
        <w:jc w:val="both"/>
        <w:rPr>
          <w:rFonts w:ascii="Arial" w:hAnsi="Arial" w:cs="Arial"/>
          <w:color w:val="000000" w:themeColor="text1"/>
          <w:sz w:val="22"/>
          <w:szCs w:val="22"/>
        </w:rPr>
      </w:pPr>
      <w:r w:rsidRPr="00001FD0">
        <w:rPr>
          <w:rFonts w:ascii="Arial" w:hAnsi="Arial" w:cs="Arial"/>
          <w:color w:val="000000" w:themeColor="text1"/>
          <w:sz w:val="22"/>
          <w:szCs w:val="22"/>
        </w:rPr>
        <w:t xml:space="preserve">• </w:t>
      </w:r>
      <w:r w:rsidRPr="00001FD0">
        <w:rPr>
          <w:rFonts w:ascii="Arial" w:hAnsi="Arial" w:cs="Arial"/>
          <w:color w:val="000000" w:themeColor="text1"/>
          <w:sz w:val="22"/>
          <w:szCs w:val="22"/>
        </w:rPr>
        <w:t>L</w:t>
      </w:r>
      <w:r w:rsidRPr="00001FD0">
        <w:rPr>
          <w:rFonts w:ascii="Arial" w:hAnsi="Arial" w:cs="Arial"/>
          <w:color w:val="000000" w:themeColor="text1"/>
          <w:sz w:val="22"/>
          <w:szCs w:val="22"/>
        </w:rPr>
        <w:t>atex (e.g. rubber gloves, balloons, swimming caps).</w:t>
      </w:r>
    </w:p>
    <w:p w14:paraId="6906D2A2" w14:textId="4E642C7D" w:rsidR="00AF01EC" w:rsidRDefault="00001FD0" w:rsidP="00001FD0">
      <w:pPr>
        <w:pStyle w:val="NormalWeb"/>
        <w:spacing w:before="194" w:after="0" w:line="240" w:lineRule="auto"/>
        <w:ind w:firstLine="6"/>
        <w:jc w:val="both"/>
        <w:rPr>
          <w:rFonts w:ascii="Arial" w:hAnsi="Arial" w:cs="Arial"/>
          <w:color w:val="000000" w:themeColor="text1"/>
          <w:sz w:val="22"/>
          <w:szCs w:val="22"/>
        </w:rPr>
      </w:pPr>
      <w:r w:rsidRPr="00001FD0">
        <w:rPr>
          <w:rFonts w:ascii="Arial" w:hAnsi="Arial" w:cs="Arial"/>
          <w:color w:val="000000" w:themeColor="text1"/>
          <w:sz w:val="22"/>
          <w:szCs w:val="22"/>
        </w:rPr>
        <w:t>Even for food allergy, the vast majority of anaphylaxis reactions require the person to have eaten</w:t>
      </w:r>
      <w:r w:rsidRPr="00001FD0">
        <w:rPr>
          <w:rFonts w:ascii="Arial" w:hAnsi="Arial" w:cs="Arial"/>
          <w:color w:val="000000" w:themeColor="text1"/>
          <w:sz w:val="22"/>
          <w:szCs w:val="22"/>
        </w:rPr>
        <w:t xml:space="preserve"> </w:t>
      </w:r>
      <w:r w:rsidRPr="00001FD0">
        <w:rPr>
          <w:rFonts w:ascii="Arial" w:hAnsi="Arial" w:cs="Arial"/>
          <w:color w:val="000000" w:themeColor="text1"/>
          <w:sz w:val="22"/>
          <w:szCs w:val="22"/>
        </w:rPr>
        <w:t>the food, although less serious allergic reactions can happen through skin or other contact.</w:t>
      </w:r>
      <w:r w:rsidRPr="00001FD0">
        <w:rPr>
          <w:rFonts w:ascii="Arial" w:hAnsi="Arial" w:cs="Arial"/>
          <w:color w:val="000000" w:themeColor="text1"/>
          <w:sz w:val="22"/>
          <w:szCs w:val="22"/>
        </w:rPr>
        <w:t xml:space="preserve"> </w:t>
      </w:r>
      <w:r w:rsidRPr="00001FD0">
        <w:rPr>
          <w:rFonts w:ascii="Arial" w:hAnsi="Arial" w:cs="Arial"/>
          <w:color w:val="000000" w:themeColor="text1"/>
          <w:sz w:val="22"/>
          <w:szCs w:val="22"/>
        </w:rPr>
        <w:t>Anaphylaxis reactions due to skin contact are very rare. Students who have a skin reaction need</w:t>
      </w:r>
      <w:r w:rsidRPr="00001FD0">
        <w:rPr>
          <w:rFonts w:ascii="Arial" w:hAnsi="Arial" w:cs="Arial"/>
          <w:color w:val="000000" w:themeColor="text1"/>
          <w:sz w:val="22"/>
          <w:szCs w:val="22"/>
        </w:rPr>
        <w:t xml:space="preserve"> </w:t>
      </w:r>
      <w:r w:rsidRPr="00001FD0">
        <w:rPr>
          <w:rFonts w:ascii="Arial" w:hAnsi="Arial" w:cs="Arial"/>
          <w:color w:val="000000" w:themeColor="text1"/>
          <w:sz w:val="22"/>
          <w:szCs w:val="22"/>
        </w:rPr>
        <w:t>monitoring for at least an hour.</w:t>
      </w:r>
    </w:p>
    <w:p w14:paraId="107CFFF5" w14:textId="77777777" w:rsidR="00CC00AD" w:rsidRDefault="00CC00AD" w:rsidP="00001FD0">
      <w:pPr>
        <w:pStyle w:val="NormalWeb"/>
        <w:spacing w:before="194" w:after="0" w:line="240" w:lineRule="auto"/>
        <w:ind w:firstLine="6"/>
        <w:jc w:val="both"/>
        <w:rPr>
          <w:rFonts w:ascii="Arial" w:hAnsi="Arial" w:cs="Arial"/>
          <w:color w:val="000000" w:themeColor="text1"/>
          <w:sz w:val="22"/>
          <w:szCs w:val="22"/>
        </w:rPr>
      </w:pPr>
    </w:p>
    <w:p w14:paraId="35C7E21D" w14:textId="77777777" w:rsidR="00F01731" w:rsidRPr="00F01731" w:rsidRDefault="00F01731" w:rsidP="00F01731">
      <w:pPr>
        <w:pStyle w:val="NormalWeb"/>
        <w:spacing w:before="194"/>
        <w:ind w:firstLine="6"/>
        <w:jc w:val="both"/>
        <w:rPr>
          <w:rFonts w:ascii="Arial" w:hAnsi="Arial" w:cs="Arial"/>
          <w:color w:val="2F5496" w:themeColor="accent5" w:themeShade="BF"/>
          <w:sz w:val="22"/>
          <w:szCs w:val="22"/>
        </w:rPr>
      </w:pPr>
      <w:r w:rsidRPr="00F01731">
        <w:rPr>
          <w:rFonts w:ascii="Arial" w:hAnsi="Arial" w:cs="Arial"/>
          <w:b/>
          <w:bCs/>
          <w:color w:val="2F5496" w:themeColor="accent5" w:themeShade="BF"/>
          <w:sz w:val="22"/>
          <w:szCs w:val="22"/>
        </w:rPr>
        <w:t>3.Staff Training</w:t>
      </w:r>
      <w:r w:rsidRPr="00F01731">
        <w:rPr>
          <w:rFonts w:ascii="Arial" w:hAnsi="Arial" w:cs="Arial"/>
          <w:color w:val="2F5496" w:themeColor="accent5" w:themeShade="BF"/>
          <w:sz w:val="22"/>
          <w:szCs w:val="22"/>
        </w:rPr>
        <w:t> </w:t>
      </w:r>
    </w:p>
    <w:p w14:paraId="503A37C5" w14:textId="77777777" w:rsidR="00F01731" w:rsidRPr="00F01731" w:rsidRDefault="00F01731" w:rsidP="00F01731">
      <w:pPr>
        <w:pStyle w:val="NormalWeb"/>
        <w:spacing w:before="194"/>
        <w:ind w:firstLine="6"/>
        <w:rPr>
          <w:rFonts w:ascii="Arial" w:hAnsi="Arial" w:cs="Arial"/>
          <w:color w:val="000000" w:themeColor="text1"/>
          <w:sz w:val="22"/>
          <w:szCs w:val="22"/>
        </w:rPr>
      </w:pPr>
      <w:r w:rsidRPr="00F01731">
        <w:rPr>
          <w:rFonts w:ascii="Arial" w:hAnsi="Arial" w:cs="Arial"/>
          <w:color w:val="000000" w:themeColor="text1"/>
          <w:sz w:val="22"/>
          <w:szCs w:val="22"/>
        </w:rPr>
        <w:t>The school recognises the importance of ensuring staff have the knowledge and confidence to respond appropriately to allergic reactions and anaphylaxis. </w:t>
      </w:r>
    </w:p>
    <w:p w14:paraId="647A541C" w14:textId="77777777" w:rsidR="00F01731" w:rsidRPr="00F01731" w:rsidRDefault="00F01731" w:rsidP="00F01731">
      <w:pPr>
        <w:pStyle w:val="NormalWeb"/>
        <w:spacing w:before="194"/>
        <w:ind w:firstLine="6"/>
        <w:jc w:val="both"/>
        <w:rPr>
          <w:rFonts w:ascii="Arial" w:hAnsi="Arial" w:cs="Arial"/>
          <w:color w:val="000000" w:themeColor="text1"/>
          <w:sz w:val="22"/>
          <w:szCs w:val="22"/>
        </w:rPr>
      </w:pPr>
      <w:r w:rsidRPr="00F01731">
        <w:rPr>
          <w:rFonts w:ascii="Arial" w:hAnsi="Arial" w:cs="Arial"/>
          <w:color w:val="000000" w:themeColor="text1"/>
          <w:sz w:val="22"/>
          <w:szCs w:val="22"/>
        </w:rPr>
        <w:t>All staff receive Allergy and Anaphylaxis Awareness training delivered by the School Nursing Service. Following the introduction of Benedict's Law, additional training has been provided in September 2026, to ensure staff understand their responsibilities in relation to allergy management, recognising the signs and symptoms of an allergic reaction and anaphylaxis, and responding appropriately in an emergency. </w:t>
      </w:r>
    </w:p>
    <w:p w14:paraId="43F9A451" w14:textId="77777777" w:rsidR="00F01731" w:rsidRPr="00F01731" w:rsidRDefault="00F01731" w:rsidP="00F01731">
      <w:pPr>
        <w:pStyle w:val="NormalWeb"/>
        <w:spacing w:before="194"/>
        <w:ind w:firstLine="6"/>
        <w:jc w:val="both"/>
        <w:rPr>
          <w:rFonts w:ascii="Arial" w:hAnsi="Arial" w:cs="Arial"/>
          <w:color w:val="000000" w:themeColor="text1"/>
          <w:sz w:val="22"/>
          <w:szCs w:val="22"/>
        </w:rPr>
      </w:pPr>
      <w:r w:rsidRPr="00F01731">
        <w:rPr>
          <w:rFonts w:ascii="Arial" w:hAnsi="Arial" w:cs="Arial"/>
          <w:color w:val="000000" w:themeColor="text1"/>
          <w:sz w:val="22"/>
          <w:szCs w:val="22"/>
        </w:rPr>
        <w:lastRenderedPageBreak/>
        <w:t>Training includes: </w:t>
      </w:r>
    </w:p>
    <w:p w14:paraId="5B2191B7" w14:textId="77777777" w:rsidR="00F01731" w:rsidRPr="00F01731" w:rsidRDefault="00F01731" w:rsidP="00EC2428">
      <w:pPr>
        <w:pStyle w:val="NormalWeb"/>
        <w:numPr>
          <w:ilvl w:val="0"/>
          <w:numId w:val="24"/>
        </w:numPr>
        <w:spacing w:before="194"/>
        <w:jc w:val="both"/>
        <w:rPr>
          <w:rFonts w:ascii="Arial" w:hAnsi="Arial" w:cs="Arial"/>
          <w:color w:val="000000" w:themeColor="text1"/>
          <w:sz w:val="22"/>
          <w:szCs w:val="22"/>
        </w:rPr>
      </w:pPr>
      <w:r w:rsidRPr="00F01731">
        <w:rPr>
          <w:rFonts w:ascii="Arial" w:hAnsi="Arial" w:cs="Arial"/>
          <w:color w:val="000000" w:themeColor="text1"/>
          <w:sz w:val="22"/>
          <w:szCs w:val="22"/>
        </w:rPr>
        <w:t>Understanding common allergens and allergy risks within the school environment. </w:t>
      </w:r>
    </w:p>
    <w:p w14:paraId="31DFEE9A" w14:textId="77777777" w:rsidR="00F01731" w:rsidRPr="00F01731" w:rsidRDefault="00F01731" w:rsidP="00EC2428">
      <w:pPr>
        <w:pStyle w:val="NormalWeb"/>
        <w:numPr>
          <w:ilvl w:val="0"/>
          <w:numId w:val="25"/>
        </w:numPr>
        <w:spacing w:before="194"/>
        <w:jc w:val="both"/>
        <w:rPr>
          <w:rFonts w:ascii="Arial" w:hAnsi="Arial" w:cs="Arial"/>
          <w:color w:val="000000" w:themeColor="text1"/>
          <w:sz w:val="22"/>
          <w:szCs w:val="22"/>
        </w:rPr>
      </w:pPr>
      <w:r w:rsidRPr="00F01731">
        <w:rPr>
          <w:rFonts w:ascii="Arial" w:hAnsi="Arial" w:cs="Arial"/>
          <w:color w:val="000000" w:themeColor="text1"/>
          <w:sz w:val="22"/>
          <w:szCs w:val="22"/>
        </w:rPr>
        <w:t>Recognising the signs and symptoms of allergic reactions and anaphylaxis. </w:t>
      </w:r>
    </w:p>
    <w:p w14:paraId="76D14A9B" w14:textId="77777777" w:rsidR="00F01731" w:rsidRPr="00F01731" w:rsidRDefault="00F01731" w:rsidP="00EC2428">
      <w:pPr>
        <w:pStyle w:val="NormalWeb"/>
        <w:numPr>
          <w:ilvl w:val="0"/>
          <w:numId w:val="26"/>
        </w:numPr>
        <w:spacing w:before="194"/>
        <w:jc w:val="both"/>
        <w:rPr>
          <w:rFonts w:ascii="Arial" w:hAnsi="Arial" w:cs="Arial"/>
          <w:color w:val="000000" w:themeColor="text1"/>
          <w:sz w:val="22"/>
          <w:szCs w:val="22"/>
        </w:rPr>
      </w:pPr>
      <w:r w:rsidRPr="00F01731">
        <w:rPr>
          <w:rFonts w:ascii="Arial" w:hAnsi="Arial" w:cs="Arial"/>
          <w:color w:val="000000" w:themeColor="text1"/>
          <w:sz w:val="22"/>
          <w:szCs w:val="22"/>
        </w:rPr>
        <w:t>Knowing the school's procedures for managing pupils with allergies. </w:t>
      </w:r>
    </w:p>
    <w:p w14:paraId="56281325" w14:textId="77777777" w:rsidR="00F01731" w:rsidRPr="00F01731" w:rsidRDefault="00F01731" w:rsidP="00EC2428">
      <w:pPr>
        <w:pStyle w:val="NormalWeb"/>
        <w:numPr>
          <w:ilvl w:val="0"/>
          <w:numId w:val="27"/>
        </w:numPr>
        <w:spacing w:before="194"/>
        <w:jc w:val="both"/>
        <w:rPr>
          <w:rFonts w:ascii="Arial" w:hAnsi="Arial" w:cs="Arial"/>
          <w:color w:val="000000" w:themeColor="text1"/>
          <w:sz w:val="22"/>
          <w:szCs w:val="22"/>
        </w:rPr>
      </w:pPr>
      <w:r w:rsidRPr="00F01731">
        <w:rPr>
          <w:rFonts w:ascii="Arial" w:hAnsi="Arial" w:cs="Arial"/>
          <w:color w:val="000000" w:themeColor="text1"/>
          <w:sz w:val="22"/>
          <w:szCs w:val="22"/>
        </w:rPr>
        <w:t>Awareness of Individual Healthcare Plans (IHCPs). </w:t>
      </w:r>
    </w:p>
    <w:p w14:paraId="50FA5BC9" w14:textId="18DDFB6F" w:rsidR="00F01731" w:rsidRPr="00F01731" w:rsidRDefault="00F01731" w:rsidP="00EC2428">
      <w:pPr>
        <w:pStyle w:val="NormalWeb"/>
        <w:numPr>
          <w:ilvl w:val="0"/>
          <w:numId w:val="28"/>
        </w:numPr>
        <w:spacing w:before="194"/>
        <w:jc w:val="both"/>
        <w:rPr>
          <w:rFonts w:ascii="Arial" w:hAnsi="Arial" w:cs="Arial"/>
          <w:color w:val="000000" w:themeColor="text1"/>
          <w:sz w:val="22"/>
          <w:szCs w:val="22"/>
        </w:rPr>
      </w:pPr>
      <w:r w:rsidRPr="00F01731">
        <w:rPr>
          <w:rFonts w:ascii="Arial" w:hAnsi="Arial" w:cs="Arial"/>
          <w:color w:val="000000" w:themeColor="text1"/>
          <w:sz w:val="22"/>
          <w:szCs w:val="22"/>
        </w:rPr>
        <w:t>The emergency administration of adrenaline auto-injectors (AAIs), where appropriate. </w:t>
      </w:r>
    </w:p>
    <w:p w14:paraId="7A789583" w14:textId="77777777" w:rsidR="007A4291" w:rsidRPr="007A4291" w:rsidRDefault="007A4291" w:rsidP="00F01731">
      <w:pPr>
        <w:pStyle w:val="NormalWeb"/>
        <w:spacing w:before="194" w:after="0" w:line="240" w:lineRule="auto"/>
        <w:jc w:val="both"/>
        <w:rPr>
          <w:rFonts w:ascii="Arial" w:hAnsi="Arial" w:cs="Arial"/>
          <w:color w:val="000000" w:themeColor="text1"/>
          <w:sz w:val="10"/>
          <w:szCs w:val="10"/>
        </w:rPr>
      </w:pPr>
    </w:p>
    <w:p w14:paraId="5248A11F" w14:textId="79A776CD" w:rsidR="000F3A12" w:rsidRDefault="00F01731" w:rsidP="00F01731">
      <w:pPr>
        <w:pStyle w:val="NormalWeb"/>
        <w:spacing w:before="194" w:after="0" w:line="240" w:lineRule="auto"/>
        <w:jc w:val="both"/>
        <w:rPr>
          <w:rFonts w:ascii="Arial" w:hAnsi="Arial" w:cs="Arial"/>
          <w:b/>
          <w:bCs/>
          <w:color w:val="2F5496" w:themeColor="accent5" w:themeShade="BF"/>
          <w:sz w:val="22"/>
          <w:szCs w:val="22"/>
        </w:rPr>
      </w:pPr>
      <w:r>
        <w:rPr>
          <w:rFonts w:ascii="Arial" w:hAnsi="Arial" w:cs="Arial"/>
          <w:b/>
          <w:bCs/>
          <w:color w:val="2F5496" w:themeColor="accent5" w:themeShade="BF"/>
          <w:sz w:val="22"/>
          <w:szCs w:val="22"/>
        </w:rPr>
        <w:t>4.</w:t>
      </w:r>
      <w:r w:rsidR="000F3A12" w:rsidRPr="000F3A12">
        <w:rPr>
          <w:rFonts w:ascii="Arial" w:hAnsi="Arial" w:cs="Arial"/>
          <w:b/>
          <w:bCs/>
          <w:color w:val="2F5496" w:themeColor="accent5" w:themeShade="BF"/>
          <w:sz w:val="22"/>
          <w:szCs w:val="22"/>
        </w:rPr>
        <w:t>Minimising Risk and Exposure to Allergens</w:t>
      </w:r>
    </w:p>
    <w:p w14:paraId="51CB4A30" w14:textId="4E1F1DAB" w:rsidR="00016AC9" w:rsidRPr="00016AC9" w:rsidRDefault="00016AC9" w:rsidP="00CC00AD">
      <w:pPr>
        <w:pStyle w:val="NormalWeb"/>
        <w:spacing w:before="193" w:after="0" w:line="240" w:lineRule="auto"/>
        <w:ind w:hanging="5"/>
        <w:jc w:val="both"/>
        <w:rPr>
          <w:rFonts w:ascii="Arial" w:hAnsi="Arial" w:cs="Arial"/>
          <w:color w:val="000000"/>
          <w:sz w:val="22"/>
          <w:szCs w:val="22"/>
        </w:rPr>
      </w:pPr>
      <w:r w:rsidRPr="00F83A58">
        <w:rPr>
          <w:rFonts w:ascii="Arial" w:hAnsi="Arial" w:cs="Arial"/>
          <w:color w:val="000000"/>
          <w:sz w:val="22"/>
          <w:szCs w:val="22"/>
        </w:rPr>
        <w:t>The School’s position is not to guarantee a completely allergen free environment, rather to minimise the risk of exposure by hazard identification, instruction and information. This will encourage self-responsibility to all those with known allergens to make informed decisions on food choices and to provide help and assistance for our youngest pupils. It is also important that the School has clear plans for an effective response to possible emergencies.  It is also important that the School has clear plans for an effective response to possible emergencies.  </w:t>
      </w:r>
    </w:p>
    <w:p w14:paraId="50AB8BA4" w14:textId="3DB8E5A7" w:rsidR="006A7D79" w:rsidRDefault="000F3A12" w:rsidP="00790D4D">
      <w:pPr>
        <w:pStyle w:val="NormalWeb"/>
        <w:spacing w:before="194" w:after="0" w:line="240" w:lineRule="auto"/>
        <w:jc w:val="both"/>
        <w:rPr>
          <w:rFonts w:ascii="Arial" w:hAnsi="Arial" w:cs="Arial"/>
          <w:color w:val="000000"/>
          <w:sz w:val="22"/>
          <w:szCs w:val="22"/>
        </w:rPr>
      </w:pPr>
      <w:r w:rsidRPr="000F3A12">
        <w:rPr>
          <w:rFonts w:ascii="Arial" w:hAnsi="Arial" w:cs="Arial"/>
          <w:color w:val="000000"/>
          <w:sz w:val="22"/>
          <w:szCs w:val="22"/>
        </w:rPr>
        <w:t>Minimising risk and the exposure to allergens is central to ensuring that individuals with allergies</w:t>
      </w:r>
      <w:r>
        <w:rPr>
          <w:rFonts w:ascii="Arial" w:hAnsi="Arial" w:cs="Arial"/>
          <w:color w:val="000000"/>
          <w:sz w:val="22"/>
          <w:szCs w:val="22"/>
        </w:rPr>
        <w:t xml:space="preserve"> </w:t>
      </w:r>
      <w:r w:rsidRPr="000F3A12">
        <w:rPr>
          <w:rFonts w:ascii="Arial" w:hAnsi="Arial" w:cs="Arial"/>
          <w:color w:val="000000"/>
          <w:sz w:val="22"/>
          <w:szCs w:val="22"/>
        </w:rPr>
        <w:t>are safe from harm. Even a small amount of allergen can cause a reaction. Any food can cause a</w:t>
      </w:r>
      <w:r>
        <w:rPr>
          <w:rFonts w:ascii="Arial" w:hAnsi="Arial" w:cs="Arial"/>
          <w:color w:val="000000"/>
          <w:sz w:val="22"/>
          <w:szCs w:val="22"/>
        </w:rPr>
        <w:t xml:space="preserve"> </w:t>
      </w:r>
      <w:r w:rsidRPr="000F3A12">
        <w:rPr>
          <w:rFonts w:ascii="Arial" w:hAnsi="Arial" w:cs="Arial"/>
          <w:color w:val="000000"/>
          <w:sz w:val="22"/>
          <w:szCs w:val="22"/>
        </w:rPr>
        <w:t xml:space="preserve">reaction with serious consequences for the individual and </w:t>
      </w:r>
      <w:r w:rsidR="00016AC9">
        <w:rPr>
          <w:rFonts w:ascii="Arial" w:hAnsi="Arial" w:cs="Arial"/>
          <w:color w:val="000000"/>
          <w:sz w:val="22"/>
          <w:szCs w:val="22"/>
        </w:rPr>
        <w:t>Limehurst Primary Schoo</w:t>
      </w:r>
      <w:r w:rsidRPr="000F3A12">
        <w:rPr>
          <w:rFonts w:ascii="Arial" w:hAnsi="Arial" w:cs="Arial"/>
          <w:color w:val="000000"/>
          <w:sz w:val="22"/>
          <w:szCs w:val="22"/>
        </w:rPr>
        <w:t>l will only eliminate a food</w:t>
      </w:r>
      <w:r>
        <w:rPr>
          <w:rFonts w:ascii="Arial" w:hAnsi="Arial" w:cs="Arial"/>
          <w:color w:val="000000"/>
          <w:sz w:val="22"/>
          <w:szCs w:val="22"/>
        </w:rPr>
        <w:t xml:space="preserve"> </w:t>
      </w:r>
      <w:r w:rsidRPr="000F3A12">
        <w:rPr>
          <w:rFonts w:ascii="Arial" w:hAnsi="Arial" w:cs="Arial"/>
          <w:color w:val="000000"/>
          <w:sz w:val="22"/>
          <w:szCs w:val="22"/>
        </w:rPr>
        <w:t>following a risk assessment supported by medical advice when necessary. Where a food</w:t>
      </w:r>
      <w:r>
        <w:rPr>
          <w:rFonts w:ascii="Arial" w:hAnsi="Arial" w:cs="Arial"/>
          <w:color w:val="000000"/>
          <w:sz w:val="22"/>
          <w:szCs w:val="22"/>
        </w:rPr>
        <w:t xml:space="preserve"> </w:t>
      </w:r>
      <w:r w:rsidRPr="000F3A12">
        <w:rPr>
          <w:rFonts w:ascii="Arial" w:hAnsi="Arial" w:cs="Arial"/>
          <w:color w:val="000000"/>
          <w:sz w:val="22"/>
          <w:szCs w:val="22"/>
        </w:rPr>
        <w:t>is restricted, this will be to the smallest area for the time necessary; for example, the cooking room</w:t>
      </w:r>
      <w:r>
        <w:rPr>
          <w:rFonts w:ascii="Arial" w:hAnsi="Arial" w:cs="Arial"/>
          <w:color w:val="000000"/>
          <w:sz w:val="22"/>
          <w:szCs w:val="22"/>
        </w:rPr>
        <w:t xml:space="preserve"> </w:t>
      </w:r>
      <w:r w:rsidRPr="000F3A12">
        <w:rPr>
          <w:rFonts w:ascii="Arial" w:hAnsi="Arial" w:cs="Arial"/>
          <w:color w:val="000000"/>
          <w:sz w:val="22"/>
          <w:szCs w:val="22"/>
        </w:rPr>
        <w:t>for the duration of the lesson when the student with allergy is cooking. Blanket bans, especially</w:t>
      </w:r>
      <w:r w:rsidR="00790D4D">
        <w:rPr>
          <w:rFonts w:ascii="Arial" w:hAnsi="Arial" w:cs="Arial"/>
          <w:color w:val="000000"/>
          <w:sz w:val="22"/>
          <w:szCs w:val="22"/>
        </w:rPr>
        <w:t xml:space="preserve"> </w:t>
      </w:r>
      <w:r w:rsidR="00790D4D" w:rsidRPr="00790D4D">
        <w:rPr>
          <w:rFonts w:ascii="Arial" w:hAnsi="Arial" w:cs="Arial"/>
          <w:color w:val="000000"/>
          <w:sz w:val="22"/>
          <w:szCs w:val="22"/>
        </w:rPr>
        <w:t>to nuts, create a false sense of security. Whilst there are 14 key food allergens that cause over</w:t>
      </w:r>
      <w:r w:rsidR="00790D4D">
        <w:rPr>
          <w:rFonts w:ascii="Arial" w:hAnsi="Arial" w:cs="Arial"/>
          <w:color w:val="000000"/>
          <w:sz w:val="22"/>
          <w:szCs w:val="22"/>
        </w:rPr>
        <w:t xml:space="preserve"> </w:t>
      </w:r>
      <w:r w:rsidR="00790D4D" w:rsidRPr="00790D4D">
        <w:rPr>
          <w:rFonts w:ascii="Arial" w:hAnsi="Arial" w:cs="Arial"/>
          <w:color w:val="000000"/>
          <w:sz w:val="22"/>
          <w:szCs w:val="22"/>
        </w:rPr>
        <w:t>90% of reactions, any food can cause a reaction</w:t>
      </w:r>
      <w:r w:rsidR="006A7D79">
        <w:rPr>
          <w:rFonts w:ascii="Arial" w:hAnsi="Arial" w:cs="Arial"/>
          <w:color w:val="000000"/>
          <w:sz w:val="22"/>
          <w:szCs w:val="22"/>
        </w:rPr>
        <w:t>;</w:t>
      </w:r>
    </w:p>
    <w:p w14:paraId="6B64E29E" w14:textId="77777777" w:rsidR="006A7D79" w:rsidRPr="007A4291" w:rsidRDefault="006A7D79" w:rsidP="00790D4D">
      <w:pPr>
        <w:pStyle w:val="NormalWeb"/>
        <w:spacing w:before="194" w:after="0" w:line="240" w:lineRule="auto"/>
        <w:jc w:val="both"/>
        <w:rPr>
          <w:rFonts w:ascii="Arial" w:hAnsi="Arial" w:cs="Arial"/>
          <w:color w:val="000000"/>
          <w:sz w:val="4"/>
          <w:szCs w:val="4"/>
        </w:rPr>
      </w:pPr>
    </w:p>
    <w:p w14:paraId="7F13FF42" w14:textId="77777777" w:rsidR="006A7D79" w:rsidRPr="00D90C44" w:rsidRDefault="006A7D79" w:rsidP="00EC2428">
      <w:pPr>
        <w:pStyle w:val="NormalWeb"/>
        <w:numPr>
          <w:ilvl w:val="0"/>
          <w:numId w:val="1"/>
        </w:numPr>
        <w:spacing w:line="240" w:lineRule="auto"/>
        <w:rPr>
          <w:rFonts w:ascii="Arial" w:hAnsi="Arial" w:cs="Arial"/>
          <w:sz w:val="22"/>
          <w:szCs w:val="22"/>
        </w:rPr>
      </w:pPr>
      <w:r w:rsidRPr="00D90C44">
        <w:rPr>
          <w:rFonts w:ascii="Arial" w:hAnsi="Arial" w:cs="Arial"/>
          <w:color w:val="000000"/>
          <w:sz w:val="22"/>
          <w:szCs w:val="22"/>
        </w:rPr>
        <w:t>Cereals containing Gluten </w:t>
      </w:r>
    </w:p>
    <w:p w14:paraId="3D347EA3" w14:textId="77777777" w:rsidR="006A7D79" w:rsidRPr="00D90C44" w:rsidRDefault="006A7D79" w:rsidP="00EC2428">
      <w:pPr>
        <w:pStyle w:val="NormalWeb"/>
        <w:numPr>
          <w:ilvl w:val="0"/>
          <w:numId w:val="1"/>
        </w:numPr>
        <w:spacing w:line="240" w:lineRule="auto"/>
        <w:rPr>
          <w:rFonts w:ascii="Arial" w:hAnsi="Arial" w:cs="Arial"/>
          <w:sz w:val="22"/>
          <w:szCs w:val="22"/>
        </w:rPr>
      </w:pPr>
      <w:r w:rsidRPr="00D90C44">
        <w:rPr>
          <w:rFonts w:ascii="Arial" w:hAnsi="Arial" w:cs="Arial"/>
          <w:color w:val="000000"/>
          <w:sz w:val="22"/>
          <w:szCs w:val="22"/>
        </w:rPr>
        <w:t>Celery including stalks, leaves, seeds and celeriac in salads </w:t>
      </w:r>
    </w:p>
    <w:p w14:paraId="21EB1034" w14:textId="77777777" w:rsidR="006A7D79" w:rsidRPr="00D90C44" w:rsidRDefault="006A7D79" w:rsidP="00EC2428">
      <w:pPr>
        <w:pStyle w:val="NormalWeb"/>
        <w:numPr>
          <w:ilvl w:val="0"/>
          <w:numId w:val="1"/>
        </w:numPr>
        <w:spacing w:line="240" w:lineRule="auto"/>
        <w:rPr>
          <w:rFonts w:ascii="Arial" w:hAnsi="Arial" w:cs="Arial"/>
          <w:sz w:val="22"/>
          <w:szCs w:val="22"/>
        </w:rPr>
      </w:pPr>
      <w:r w:rsidRPr="00D90C44">
        <w:rPr>
          <w:rFonts w:ascii="Arial" w:hAnsi="Arial" w:cs="Arial"/>
          <w:color w:val="000000"/>
          <w:sz w:val="22"/>
          <w:szCs w:val="22"/>
        </w:rPr>
        <w:t>Crustaceans, (prawns, crab, lobster, scampi, shrimp paste) </w:t>
      </w:r>
    </w:p>
    <w:p w14:paraId="51D95E53" w14:textId="77777777" w:rsidR="006A7D79" w:rsidRPr="00D90C44" w:rsidRDefault="006A7D79" w:rsidP="00EC2428">
      <w:pPr>
        <w:pStyle w:val="NormalWeb"/>
        <w:numPr>
          <w:ilvl w:val="0"/>
          <w:numId w:val="1"/>
        </w:numPr>
        <w:spacing w:line="240" w:lineRule="auto"/>
        <w:rPr>
          <w:rFonts w:ascii="Arial" w:hAnsi="Arial" w:cs="Arial"/>
          <w:sz w:val="22"/>
          <w:szCs w:val="22"/>
        </w:rPr>
      </w:pPr>
      <w:r w:rsidRPr="00D90C44">
        <w:rPr>
          <w:rFonts w:ascii="Arial" w:hAnsi="Arial" w:cs="Arial"/>
          <w:color w:val="000000"/>
          <w:sz w:val="22"/>
          <w:szCs w:val="22"/>
        </w:rPr>
        <w:t>Eggs - also food glazed with egg </w:t>
      </w:r>
    </w:p>
    <w:p w14:paraId="1B048247" w14:textId="77777777" w:rsidR="006A7D79" w:rsidRPr="00D90C44" w:rsidRDefault="006A7D79" w:rsidP="00EC2428">
      <w:pPr>
        <w:pStyle w:val="NormalWeb"/>
        <w:numPr>
          <w:ilvl w:val="0"/>
          <w:numId w:val="1"/>
        </w:numPr>
        <w:spacing w:line="240" w:lineRule="auto"/>
        <w:rPr>
          <w:rFonts w:ascii="Arial" w:hAnsi="Arial" w:cs="Arial"/>
          <w:sz w:val="22"/>
          <w:szCs w:val="22"/>
        </w:rPr>
      </w:pPr>
      <w:r w:rsidRPr="00D90C44">
        <w:rPr>
          <w:rFonts w:ascii="Arial" w:hAnsi="Arial" w:cs="Arial"/>
          <w:color w:val="000000"/>
          <w:sz w:val="22"/>
          <w:szCs w:val="22"/>
        </w:rPr>
        <w:t>Fish - some salad dressings, relishes, fish sauce, some soy and Worcester sauces</w:t>
      </w:r>
    </w:p>
    <w:p w14:paraId="17069565" w14:textId="77777777" w:rsidR="006A7D79" w:rsidRPr="005D11BE" w:rsidRDefault="006A7D79" w:rsidP="00EC2428">
      <w:pPr>
        <w:pStyle w:val="NormalWeb"/>
        <w:numPr>
          <w:ilvl w:val="0"/>
          <w:numId w:val="1"/>
        </w:numPr>
        <w:spacing w:line="240" w:lineRule="auto"/>
        <w:rPr>
          <w:rFonts w:ascii="Arial" w:hAnsi="Arial" w:cs="Arial"/>
          <w:sz w:val="22"/>
          <w:szCs w:val="22"/>
          <w:lang w:val="fr-FR"/>
        </w:rPr>
      </w:pPr>
      <w:r w:rsidRPr="005D11BE">
        <w:rPr>
          <w:rFonts w:ascii="Arial" w:hAnsi="Arial" w:cs="Arial"/>
          <w:color w:val="000000"/>
          <w:sz w:val="22"/>
          <w:szCs w:val="22"/>
          <w:lang w:val="fr-FR"/>
        </w:rPr>
        <w:t xml:space="preserve">Soya (tofu, </w:t>
      </w:r>
      <w:proofErr w:type="spellStart"/>
      <w:r w:rsidRPr="005D11BE">
        <w:rPr>
          <w:rFonts w:ascii="Arial" w:hAnsi="Arial" w:cs="Arial"/>
          <w:color w:val="000000"/>
          <w:sz w:val="22"/>
          <w:szCs w:val="22"/>
          <w:lang w:val="fr-FR"/>
        </w:rPr>
        <w:t>bean</w:t>
      </w:r>
      <w:proofErr w:type="spellEnd"/>
      <w:r w:rsidRPr="005D11BE">
        <w:rPr>
          <w:rFonts w:ascii="Arial" w:hAnsi="Arial" w:cs="Arial"/>
          <w:color w:val="000000"/>
          <w:sz w:val="22"/>
          <w:szCs w:val="22"/>
          <w:lang w:val="fr-FR"/>
        </w:rPr>
        <w:t xml:space="preserve"> </w:t>
      </w:r>
      <w:proofErr w:type="spellStart"/>
      <w:r w:rsidRPr="005D11BE">
        <w:rPr>
          <w:rFonts w:ascii="Arial" w:hAnsi="Arial" w:cs="Arial"/>
          <w:color w:val="000000"/>
          <w:sz w:val="22"/>
          <w:szCs w:val="22"/>
          <w:lang w:val="fr-FR"/>
        </w:rPr>
        <w:t>curd</w:t>
      </w:r>
      <w:proofErr w:type="spellEnd"/>
      <w:r w:rsidRPr="005D11BE">
        <w:rPr>
          <w:rFonts w:ascii="Arial" w:hAnsi="Arial" w:cs="Arial"/>
          <w:color w:val="000000"/>
          <w:sz w:val="22"/>
          <w:szCs w:val="22"/>
          <w:lang w:val="fr-FR"/>
        </w:rPr>
        <w:t xml:space="preserve">, soya </w:t>
      </w:r>
      <w:proofErr w:type="spellStart"/>
      <w:r w:rsidRPr="005D11BE">
        <w:rPr>
          <w:rFonts w:ascii="Arial" w:hAnsi="Arial" w:cs="Arial"/>
          <w:color w:val="000000"/>
          <w:sz w:val="22"/>
          <w:szCs w:val="22"/>
          <w:lang w:val="fr-FR"/>
        </w:rPr>
        <w:t>flour</w:t>
      </w:r>
      <w:proofErr w:type="spellEnd"/>
      <w:r w:rsidRPr="005D11BE">
        <w:rPr>
          <w:rFonts w:ascii="Arial" w:hAnsi="Arial" w:cs="Arial"/>
          <w:color w:val="000000"/>
          <w:sz w:val="22"/>
          <w:szCs w:val="22"/>
          <w:lang w:val="fr-FR"/>
        </w:rPr>
        <w:t>) </w:t>
      </w:r>
    </w:p>
    <w:p w14:paraId="2D5BE7BE" w14:textId="77777777" w:rsidR="00CC00AD" w:rsidRDefault="006A7D79" w:rsidP="00EC2428">
      <w:pPr>
        <w:pStyle w:val="NormalWeb"/>
        <w:numPr>
          <w:ilvl w:val="0"/>
          <w:numId w:val="1"/>
        </w:numPr>
        <w:spacing w:line="240" w:lineRule="auto"/>
        <w:rPr>
          <w:rFonts w:ascii="Arial" w:hAnsi="Arial" w:cs="Arial"/>
          <w:sz w:val="22"/>
          <w:szCs w:val="22"/>
        </w:rPr>
      </w:pPr>
      <w:r w:rsidRPr="00D90C44">
        <w:rPr>
          <w:rFonts w:ascii="Arial" w:hAnsi="Arial" w:cs="Arial"/>
          <w:color w:val="000000"/>
          <w:sz w:val="22"/>
          <w:szCs w:val="22"/>
        </w:rPr>
        <w:t>Milk and dairy - also food glazed with milk </w:t>
      </w:r>
    </w:p>
    <w:p w14:paraId="2FD84D0A" w14:textId="6A2F22EE" w:rsidR="006A7D79" w:rsidRPr="00CC00AD" w:rsidRDefault="006A7D79" w:rsidP="00EC2428">
      <w:pPr>
        <w:pStyle w:val="NormalWeb"/>
        <w:numPr>
          <w:ilvl w:val="0"/>
          <w:numId w:val="1"/>
        </w:numPr>
        <w:spacing w:line="240" w:lineRule="auto"/>
        <w:rPr>
          <w:rFonts w:ascii="Arial" w:hAnsi="Arial" w:cs="Arial"/>
          <w:sz w:val="22"/>
          <w:szCs w:val="22"/>
        </w:rPr>
      </w:pPr>
      <w:r w:rsidRPr="00CC00AD">
        <w:rPr>
          <w:rFonts w:ascii="Arial" w:hAnsi="Arial" w:cs="Arial"/>
          <w:color w:val="000000"/>
          <w:sz w:val="22"/>
          <w:szCs w:val="22"/>
        </w:rPr>
        <w:t>Nuts, (almonds, hazelnuts, walnuts, pecan nuts, Brazil nuts, pistachio, cashew and  macadamia (Queensland) nuts, nut oils, marzipan) </w:t>
      </w:r>
    </w:p>
    <w:p w14:paraId="1810351A" w14:textId="77777777" w:rsidR="006A7D79" w:rsidRPr="00D90C44" w:rsidRDefault="006A7D79" w:rsidP="00EC2428">
      <w:pPr>
        <w:pStyle w:val="NormalWeb"/>
        <w:numPr>
          <w:ilvl w:val="0"/>
          <w:numId w:val="1"/>
        </w:numPr>
        <w:spacing w:line="240" w:lineRule="auto"/>
        <w:rPr>
          <w:rFonts w:ascii="Arial" w:hAnsi="Arial" w:cs="Arial"/>
          <w:sz w:val="22"/>
          <w:szCs w:val="22"/>
        </w:rPr>
      </w:pPr>
      <w:r w:rsidRPr="00D90C44">
        <w:rPr>
          <w:rFonts w:ascii="Arial" w:hAnsi="Arial" w:cs="Arial"/>
          <w:color w:val="000000"/>
          <w:sz w:val="22"/>
          <w:szCs w:val="22"/>
        </w:rPr>
        <w:t>Peanuts - sauces, cakes, desserts, ground nut oil, peanut flour </w:t>
      </w:r>
    </w:p>
    <w:p w14:paraId="40D1F053" w14:textId="77777777" w:rsidR="006A7D79" w:rsidRPr="00D90C44" w:rsidRDefault="006A7D79" w:rsidP="00EC2428">
      <w:pPr>
        <w:pStyle w:val="NormalWeb"/>
        <w:numPr>
          <w:ilvl w:val="0"/>
          <w:numId w:val="1"/>
        </w:numPr>
        <w:spacing w:line="240" w:lineRule="auto"/>
        <w:rPr>
          <w:rFonts w:ascii="Arial" w:hAnsi="Arial" w:cs="Arial"/>
          <w:sz w:val="22"/>
          <w:szCs w:val="22"/>
        </w:rPr>
      </w:pPr>
      <w:r w:rsidRPr="00D90C44">
        <w:rPr>
          <w:rFonts w:ascii="Arial" w:hAnsi="Arial" w:cs="Arial"/>
          <w:color w:val="000000"/>
          <w:sz w:val="22"/>
          <w:szCs w:val="22"/>
        </w:rPr>
        <w:t>Mustard - liquid mustard, mustard powder, mustard seeds </w:t>
      </w:r>
    </w:p>
    <w:p w14:paraId="50FD7DBD" w14:textId="77777777" w:rsidR="006A7D79" w:rsidRPr="00D90C44" w:rsidRDefault="006A7D79" w:rsidP="00EC2428">
      <w:pPr>
        <w:pStyle w:val="NormalWeb"/>
        <w:numPr>
          <w:ilvl w:val="0"/>
          <w:numId w:val="1"/>
        </w:numPr>
        <w:spacing w:line="240" w:lineRule="auto"/>
        <w:rPr>
          <w:rFonts w:ascii="Arial" w:hAnsi="Arial" w:cs="Arial"/>
          <w:sz w:val="22"/>
          <w:szCs w:val="22"/>
        </w:rPr>
      </w:pPr>
      <w:r w:rsidRPr="00D90C44">
        <w:rPr>
          <w:rFonts w:ascii="Arial" w:hAnsi="Arial" w:cs="Arial"/>
          <w:color w:val="000000"/>
          <w:sz w:val="22"/>
          <w:szCs w:val="22"/>
        </w:rPr>
        <w:t>Sesame Seeds - bread, bread sticks, tahini, hummus, sesame oil </w:t>
      </w:r>
    </w:p>
    <w:p w14:paraId="27CD907B" w14:textId="77777777" w:rsidR="006A7D79" w:rsidRPr="00D90C44" w:rsidRDefault="006A7D79" w:rsidP="00EC2428">
      <w:pPr>
        <w:pStyle w:val="NormalWeb"/>
        <w:numPr>
          <w:ilvl w:val="0"/>
          <w:numId w:val="1"/>
        </w:numPr>
        <w:spacing w:line="240" w:lineRule="auto"/>
        <w:rPr>
          <w:rFonts w:ascii="Arial" w:hAnsi="Arial" w:cs="Arial"/>
          <w:sz w:val="22"/>
          <w:szCs w:val="22"/>
        </w:rPr>
      </w:pPr>
      <w:r w:rsidRPr="00D90C44">
        <w:rPr>
          <w:rFonts w:ascii="Arial" w:hAnsi="Arial" w:cs="Arial"/>
          <w:color w:val="000000"/>
          <w:sz w:val="22"/>
          <w:szCs w:val="22"/>
        </w:rPr>
        <w:t>Sulphur dioxide/Sulphites (dried fruit, fruit juice drinks) </w:t>
      </w:r>
    </w:p>
    <w:p w14:paraId="142C89D7" w14:textId="77777777" w:rsidR="006A7D79" w:rsidRPr="00D90C44" w:rsidRDefault="006A7D79" w:rsidP="00EC2428">
      <w:pPr>
        <w:pStyle w:val="NormalWeb"/>
        <w:numPr>
          <w:ilvl w:val="0"/>
          <w:numId w:val="1"/>
        </w:numPr>
        <w:spacing w:line="240" w:lineRule="auto"/>
        <w:rPr>
          <w:rFonts w:ascii="Arial" w:hAnsi="Arial" w:cs="Arial"/>
          <w:sz w:val="22"/>
          <w:szCs w:val="22"/>
        </w:rPr>
      </w:pPr>
      <w:r w:rsidRPr="00D90C44">
        <w:rPr>
          <w:rFonts w:ascii="Arial" w:hAnsi="Arial" w:cs="Arial"/>
          <w:color w:val="000000"/>
          <w:sz w:val="22"/>
          <w:szCs w:val="22"/>
        </w:rPr>
        <w:t>Lupin, seeds and flour, in some bread and pastries </w:t>
      </w:r>
    </w:p>
    <w:p w14:paraId="0BB0B7B4" w14:textId="77777777" w:rsidR="006A7D79" w:rsidRPr="006A7D79" w:rsidRDefault="006A7D79" w:rsidP="00EC2428">
      <w:pPr>
        <w:pStyle w:val="NormalWeb"/>
        <w:numPr>
          <w:ilvl w:val="0"/>
          <w:numId w:val="1"/>
        </w:numPr>
        <w:spacing w:line="240" w:lineRule="auto"/>
        <w:rPr>
          <w:rFonts w:ascii="Arial" w:hAnsi="Arial" w:cs="Arial"/>
          <w:sz w:val="22"/>
          <w:szCs w:val="22"/>
        </w:rPr>
      </w:pPr>
      <w:r w:rsidRPr="00D90C44">
        <w:rPr>
          <w:rFonts w:ascii="Arial" w:hAnsi="Arial" w:cs="Arial"/>
          <w:color w:val="000000"/>
          <w:sz w:val="22"/>
          <w:szCs w:val="22"/>
        </w:rPr>
        <w:lastRenderedPageBreak/>
        <w:t>Molluscs, (mussels, whelks, oyster</w:t>
      </w:r>
      <w:r>
        <w:rPr>
          <w:rFonts w:ascii="Arial" w:hAnsi="Arial" w:cs="Arial"/>
          <w:color w:val="000000"/>
          <w:sz w:val="22"/>
          <w:szCs w:val="22"/>
        </w:rPr>
        <w:t xml:space="preserve"> sauce, land snails and squid)</w:t>
      </w:r>
    </w:p>
    <w:p w14:paraId="7B1566C1" w14:textId="36EB86C4" w:rsidR="006A7D79" w:rsidRPr="006A7D79" w:rsidRDefault="006A7D79" w:rsidP="006A7D79">
      <w:pPr>
        <w:pStyle w:val="NormalWeb"/>
        <w:spacing w:before="304" w:after="0" w:line="240" w:lineRule="auto"/>
        <w:jc w:val="both"/>
        <w:rPr>
          <w:rFonts w:ascii="Arial" w:hAnsi="Arial" w:cs="Arial"/>
          <w:sz w:val="22"/>
          <w:szCs w:val="22"/>
        </w:rPr>
      </w:pPr>
      <w:r w:rsidRPr="00D90C44">
        <w:rPr>
          <w:rFonts w:ascii="Arial" w:hAnsi="Arial" w:cs="Arial"/>
          <w:color w:val="000000"/>
          <w:sz w:val="22"/>
          <w:szCs w:val="22"/>
        </w:rPr>
        <w:t>The allergy to nuts is the most common high risk allergy however, it is important to ensure that all allergies and intolerances are treated equally as the effect to the individual can be both life-threatening and uncomfortable, if suffered. </w:t>
      </w:r>
    </w:p>
    <w:p w14:paraId="2ED34056" w14:textId="77EA7299" w:rsidR="008D09CD" w:rsidRPr="008D09CD" w:rsidRDefault="008D09CD" w:rsidP="008D09CD">
      <w:pPr>
        <w:pStyle w:val="NormalWeb"/>
        <w:spacing w:before="194" w:after="0" w:line="240" w:lineRule="auto"/>
        <w:jc w:val="both"/>
        <w:rPr>
          <w:rFonts w:ascii="Arial" w:hAnsi="Arial" w:cs="Arial"/>
          <w:color w:val="000000"/>
          <w:sz w:val="22"/>
          <w:szCs w:val="22"/>
        </w:rPr>
      </w:pPr>
      <w:r>
        <w:rPr>
          <w:rFonts w:ascii="Arial" w:hAnsi="Arial" w:cs="Arial"/>
          <w:color w:val="000000"/>
          <w:sz w:val="22"/>
          <w:szCs w:val="22"/>
        </w:rPr>
        <w:t>Limehurst Primary</w:t>
      </w:r>
      <w:r w:rsidRPr="008D09CD">
        <w:rPr>
          <w:rFonts w:ascii="Arial" w:hAnsi="Arial" w:cs="Arial"/>
          <w:color w:val="000000"/>
          <w:sz w:val="22"/>
          <w:szCs w:val="22"/>
        </w:rPr>
        <w:t xml:space="preserve"> school will ensure that the risk of exposure is minimised by</w:t>
      </w:r>
      <w:r>
        <w:rPr>
          <w:rFonts w:ascii="Arial" w:hAnsi="Arial" w:cs="Arial"/>
          <w:color w:val="000000"/>
          <w:sz w:val="22"/>
          <w:szCs w:val="22"/>
        </w:rPr>
        <w:t>;</w:t>
      </w:r>
    </w:p>
    <w:p w14:paraId="3AB5586E" w14:textId="77777777" w:rsidR="008D09CD" w:rsidRPr="008D09CD" w:rsidRDefault="008D09CD" w:rsidP="008D09CD">
      <w:pPr>
        <w:pStyle w:val="NormalWeb"/>
        <w:spacing w:before="194" w:after="0" w:line="240" w:lineRule="auto"/>
        <w:jc w:val="both"/>
        <w:rPr>
          <w:rFonts w:ascii="Arial" w:hAnsi="Arial" w:cs="Arial"/>
          <w:color w:val="000000"/>
          <w:sz w:val="22"/>
          <w:szCs w:val="22"/>
        </w:rPr>
      </w:pPr>
      <w:r w:rsidRPr="008D09CD">
        <w:rPr>
          <w:rFonts w:ascii="Arial" w:hAnsi="Arial" w:cs="Arial"/>
          <w:color w:val="000000"/>
          <w:sz w:val="22"/>
          <w:szCs w:val="22"/>
        </w:rPr>
        <w:t>• All school staff allergy training every year</w:t>
      </w:r>
    </w:p>
    <w:p w14:paraId="5A0E3ED0" w14:textId="77777777" w:rsidR="008D09CD" w:rsidRPr="008D09CD" w:rsidRDefault="008D09CD" w:rsidP="008D09CD">
      <w:pPr>
        <w:pStyle w:val="NormalWeb"/>
        <w:spacing w:before="194" w:after="0" w:line="240" w:lineRule="auto"/>
        <w:jc w:val="both"/>
        <w:rPr>
          <w:rFonts w:ascii="Arial" w:hAnsi="Arial" w:cs="Arial"/>
          <w:color w:val="000000"/>
          <w:sz w:val="22"/>
          <w:szCs w:val="22"/>
        </w:rPr>
      </w:pPr>
      <w:r w:rsidRPr="008D09CD">
        <w:rPr>
          <w:rFonts w:ascii="Arial" w:hAnsi="Arial" w:cs="Arial"/>
          <w:color w:val="000000"/>
          <w:sz w:val="22"/>
          <w:szCs w:val="22"/>
        </w:rPr>
        <w:t>• Educating students through awareness assemblies and within PSHE</w:t>
      </w:r>
    </w:p>
    <w:p w14:paraId="0A74B7EF" w14:textId="5AD5DE92" w:rsidR="008D09CD" w:rsidRPr="008D09CD" w:rsidRDefault="008D09CD" w:rsidP="008D09CD">
      <w:pPr>
        <w:pStyle w:val="NormalWeb"/>
        <w:spacing w:before="194" w:after="0" w:line="240" w:lineRule="auto"/>
        <w:jc w:val="both"/>
        <w:rPr>
          <w:rFonts w:ascii="Arial" w:hAnsi="Arial" w:cs="Arial"/>
          <w:color w:val="000000"/>
          <w:sz w:val="22"/>
          <w:szCs w:val="22"/>
        </w:rPr>
      </w:pPr>
      <w:r w:rsidRPr="008D09CD">
        <w:rPr>
          <w:rFonts w:ascii="Arial" w:hAnsi="Arial" w:cs="Arial"/>
          <w:color w:val="000000"/>
          <w:sz w:val="22"/>
          <w:szCs w:val="22"/>
        </w:rPr>
        <w:t>• Communicating with all visitors, temporary staff and cover staff that they will</w:t>
      </w:r>
      <w:r>
        <w:rPr>
          <w:rFonts w:ascii="Arial" w:hAnsi="Arial" w:cs="Arial"/>
          <w:color w:val="000000"/>
          <w:sz w:val="22"/>
          <w:szCs w:val="22"/>
        </w:rPr>
        <w:t xml:space="preserve"> </w:t>
      </w:r>
      <w:r w:rsidRPr="008D09CD">
        <w:rPr>
          <w:rFonts w:ascii="Arial" w:hAnsi="Arial" w:cs="Arial"/>
          <w:color w:val="000000"/>
          <w:sz w:val="22"/>
          <w:szCs w:val="22"/>
        </w:rPr>
        <w:t>be teaching a student with an allergy and ensuring that the member of staff has been</w:t>
      </w:r>
      <w:r>
        <w:rPr>
          <w:rFonts w:ascii="Arial" w:hAnsi="Arial" w:cs="Arial"/>
          <w:color w:val="000000"/>
          <w:sz w:val="22"/>
          <w:szCs w:val="22"/>
        </w:rPr>
        <w:t xml:space="preserve"> </w:t>
      </w:r>
      <w:r w:rsidRPr="008D09CD">
        <w:rPr>
          <w:rFonts w:ascii="Arial" w:hAnsi="Arial" w:cs="Arial"/>
          <w:color w:val="000000"/>
          <w:sz w:val="22"/>
          <w:szCs w:val="22"/>
        </w:rPr>
        <w:t>trained in allergy and anaphylaxis emergency response</w:t>
      </w:r>
      <w:r>
        <w:rPr>
          <w:rFonts w:ascii="Arial" w:hAnsi="Arial" w:cs="Arial"/>
          <w:color w:val="000000"/>
          <w:sz w:val="22"/>
          <w:szCs w:val="22"/>
        </w:rPr>
        <w:t>.</w:t>
      </w:r>
    </w:p>
    <w:p w14:paraId="3AC10EA9" w14:textId="77777777" w:rsidR="008D09CD" w:rsidRPr="008D09CD" w:rsidRDefault="008D09CD" w:rsidP="008D09CD">
      <w:pPr>
        <w:pStyle w:val="NormalWeb"/>
        <w:spacing w:before="194" w:after="0" w:line="240" w:lineRule="auto"/>
        <w:jc w:val="both"/>
        <w:rPr>
          <w:rFonts w:ascii="Arial" w:hAnsi="Arial" w:cs="Arial"/>
          <w:color w:val="000000"/>
          <w:sz w:val="22"/>
          <w:szCs w:val="22"/>
        </w:rPr>
      </w:pPr>
      <w:r w:rsidRPr="008D09CD">
        <w:rPr>
          <w:rFonts w:ascii="Arial" w:hAnsi="Arial" w:cs="Arial"/>
          <w:color w:val="000000"/>
          <w:sz w:val="22"/>
          <w:szCs w:val="22"/>
        </w:rPr>
        <w:t>• Working closely with parents/carers and health professionals to understand the student's</w:t>
      </w:r>
    </w:p>
    <w:p w14:paraId="1B5C4423" w14:textId="07FBFCD7" w:rsidR="008D09CD" w:rsidRPr="008D09CD" w:rsidRDefault="008D09CD" w:rsidP="008D09CD">
      <w:pPr>
        <w:pStyle w:val="NormalWeb"/>
        <w:spacing w:before="194" w:after="0" w:line="240" w:lineRule="auto"/>
        <w:jc w:val="both"/>
        <w:rPr>
          <w:rFonts w:ascii="Arial" w:hAnsi="Arial" w:cs="Arial"/>
          <w:color w:val="000000"/>
          <w:sz w:val="22"/>
          <w:szCs w:val="22"/>
        </w:rPr>
      </w:pPr>
      <w:r w:rsidRPr="008D09CD">
        <w:rPr>
          <w:rFonts w:ascii="Arial" w:hAnsi="Arial" w:cs="Arial"/>
          <w:color w:val="000000"/>
          <w:sz w:val="22"/>
          <w:szCs w:val="22"/>
        </w:rPr>
        <w:t>A</w:t>
      </w:r>
      <w:r w:rsidRPr="008D09CD">
        <w:rPr>
          <w:rFonts w:ascii="Arial" w:hAnsi="Arial" w:cs="Arial"/>
          <w:color w:val="000000"/>
          <w:sz w:val="22"/>
          <w:szCs w:val="22"/>
        </w:rPr>
        <w:t>llergy</w:t>
      </w:r>
      <w:r>
        <w:rPr>
          <w:rFonts w:ascii="Arial" w:hAnsi="Arial" w:cs="Arial"/>
          <w:color w:val="000000"/>
          <w:sz w:val="22"/>
          <w:szCs w:val="22"/>
        </w:rPr>
        <w:t>.</w:t>
      </w:r>
    </w:p>
    <w:p w14:paraId="3DAEA4EB" w14:textId="691F6DB0" w:rsidR="008D09CD" w:rsidRPr="008D09CD" w:rsidRDefault="008D09CD" w:rsidP="008D09CD">
      <w:pPr>
        <w:pStyle w:val="NormalWeb"/>
        <w:spacing w:before="194" w:after="0" w:line="240" w:lineRule="auto"/>
        <w:jc w:val="both"/>
        <w:rPr>
          <w:rFonts w:ascii="Arial" w:hAnsi="Arial" w:cs="Arial"/>
          <w:color w:val="000000"/>
          <w:sz w:val="22"/>
          <w:szCs w:val="22"/>
        </w:rPr>
      </w:pPr>
      <w:r w:rsidRPr="008D09CD">
        <w:rPr>
          <w:rFonts w:ascii="Arial" w:hAnsi="Arial" w:cs="Arial"/>
          <w:color w:val="000000"/>
          <w:sz w:val="22"/>
          <w:szCs w:val="22"/>
        </w:rPr>
        <w:t>• Monitoring this policy to ensure that the agreed practices are implemented</w:t>
      </w:r>
      <w:r>
        <w:rPr>
          <w:rFonts w:ascii="Arial" w:hAnsi="Arial" w:cs="Arial"/>
          <w:color w:val="000000"/>
          <w:sz w:val="22"/>
          <w:szCs w:val="22"/>
        </w:rPr>
        <w:t>.</w:t>
      </w:r>
    </w:p>
    <w:p w14:paraId="3175F1DD" w14:textId="75BFF1DE" w:rsidR="008D09CD" w:rsidRDefault="008D09CD" w:rsidP="008D09CD">
      <w:pPr>
        <w:pStyle w:val="NormalWeb"/>
        <w:spacing w:before="194" w:after="0" w:line="240" w:lineRule="auto"/>
        <w:jc w:val="both"/>
        <w:rPr>
          <w:rFonts w:ascii="Arial" w:hAnsi="Arial" w:cs="Arial"/>
          <w:color w:val="000000"/>
          <w:sz w:val="22"/>
          <w:szCs w:val="22"/>
        </w:rPr>
      </w:pPr>
      <w:r w:rsidRPr="008D09CD">
        <w:rPr>
          <w:rFonts w:ascii="Arial" w:hAnsi="Arial" w:cs="Arial"/>
          <w:color w:val="000000"/>
          <w:sz w:val="22"/>
          <w:szCs w:val="22"/>
        </w:rPr>
        <w:t>• Establishing and maintaining high hygiene standards amongst staff, students and visitor</w:t>
      </w:r>
      <w:r>
        <w:rPr>
          <w:rFonts w:ascii="Arial" w:hAnsi="Arial" w:cs="Arial"/>
          <w:color w:val="000000"/>
          <w:sz w:val="22"/>
          <w:szCs w:val="22"/>
        </w:rPr>
        <w:t>.</w:t>
      </w:r>
    </w:p>
    <w:p w14:paraId="523A4774" w14:textId="77777777" w:rsidR="006A7D79" w:rsidRDefault="006A7D79" w:rsidP="008D09CD">
      <w:pPr>
        <w:pStyle w:val="NormalWeb"/>
        <w:spacing w:before="194" w:after="0" w:line="240" w:lineRule="auto"/>
        <w:jc w:val="both"/>
        <w:rPr>
          <w:rFonts w:ascii="Arial" w:hAnsi="Arial" w:cs="Arial"/>
          <w:color w:val="000000"/>
          <w:sz w:val="22"/>
          <w:szCs w:val="22"/>
        </w:rPr>
      </w:pPr>
    </w:p>
    <w:p w14:paraId="73E66F87" w14:textId="2503FE6D" w:rsidR="00227BB3" w:rsidRPr="00227BB3" w:rsidRDefault="00F01731" w:rsidP="00F01731">
      <w:pPr>
        <w:pStyle w:val="NormalWeb"/>
        <w:spacing w:before="194" w:after="0" w:line="240" w:lineRule="auto"/>
        <w:jc w:val="both"/>
        <w:rPr>
          <w:rFonts w:ascii="Arial" w:hAnsi="Arial" w:cs="Arial"/>
          <w:b/>
          <w:bCs/>
          <w:color w:val="2F5496" w:themeColor="accent5" w:themeShade="BF"/>
        </w:rPr>
      </w:pPr>
      <w:r>
        <w:rPr>
          <w:rFonts w:ascii="Arial" w:hAnsi="Arial" w:cs="Arial"/>
          <w:b/>
          <w:bCs/>
          <w:color w:val="2F5496" w:themeColor="accent5" w:themeShade="BF"/>
          <w:sz w:val="22"/>
          <w:szCs w:val="22"/>
        </w:rPr>
        <w:t>5.</w:t>
      </w:r>
      <w:r w:rsidR="00227BB3" w:rsidRPr="00227BB3">
        <w:rPr>
          <w:rFonts w:ascii="Arial" w:hAnsi="Arial" w:cs="Arial"/>
          <w:b/>
          <w:bCs/>
          <w:color w:val="2F5496" w:themeColor="accent5" w:themeShade="BF"/>
          <w:sz w:val="22"/>
          <w:szCs w:val="22"/>
        </w:rPr>
        <w:t>Food Provision and Catering</w:t>
      </w:r>
      <w:r w:rsidR="003B1389">
        <w:rPr>
          <w:rFonts w:ascii="Arial" w:hAnsi="Arial" w:cs="Arial"/>
          <w:b/>
          <w:bCs/>
          <w:color w:val="2F5496" w:themeColor="accent5" w:themeShade="BF"/>
          <w:sz w:val="22"/>
          <w:szCs w:val="22"/>
        </w:rPr>
        <w:t xml:space="preserve"> </w:t>
      </w:r>
    </w:p>
    <w:p w14:paraId="6A5177D7" w14:textId="77777777" w:rsidR="00227BB3" w:rsidRDefault="00227BB3" w:rsidP="00227BB3">
      <w:pPr>
        <w:pStyle w:val="NormalWeb"/>
        <w:spacing w:before="194" w:after="0" w:line="240" w:lineRule="auto"/>
        <w:jc w:val="both"/>
        <w:rPr>
          <w:rFonts w:ascii="Arial" w:hAnsi="Arial" w:cs="Arial"/>
          <w:color w:val="000000"/>
          <w:sz w:val="22"/>
          <w:szCs w:val="22"/>
        </w:rPr>
      </w:pPr>
      <w:r w:rsidRPr="00227BB3">
        <w:rPr>
          <w:rFonts w:ascii="Arial" w:hAnsi="Arial" w:cs="Arial"/>
          <w:color w:val="000000"/>
          <w:sz w:val="22"/>
          <w:szCs w:val="22"/>
        </w:rPr>
        <w:t>Limehurst Primary School will manage the risks associated with food allergies and provide clear information regarding allergens in food by:</w:t>
      </w:r>
    </w:p>
    <w:p w14:paraId="78D88ECC" w14:textId="1B6F3FB0" w:rsidR="00A97925" w:rsidRPr="00A97925" w:rsidRDefault="00A97925" w:rsidP="00EC2428">
      <w:pPr>
        <w:pStyle w:val="NormalWeb"/>
        <w:numPr>
          <w:ilvl w:val="0"/>
          <w:numId w:val="9"/>
        </w:numPr>
        <w:tabs>
          <w:tab w:val="clear" w:pos="720"/>
          <w:tab w:val="num" w:pos="360"/>
        </w:tabs>
        <w:spacing w:before="194" w:after="0" w:line="240" w:lineRule="auto"/>
        <w:ind w:left="360"/>
        <w:jc w:val="both"/>
        <w:rPr>
          <w:rFonts w:ascii="Arial" w:hAnsi="Arial" w:cs="Arial"/>
          <w:color w:val="000000"/>
          <w:sz w:val="22"/>
          <w:szCs w:val="22"/>
        </w:rPr>
      </w:pPr>
      <w:r w:rsidRPr="00A97925">
        <w:rPr>
          <w:rFonts w:ascii="Arial" w:hAnsi="Arial" w:cs="Arial"/>
          <w:color w:val="000000"/>
          <w:sz w:val="22"/>
          <w:szCs w:val="22"/>
        </w:rPr>
        <w:t xml:space="preserve">Maintaining accurate records of pupils with medically diagnosed </w:t>
      </w:r>
      <w:r>
        <w:rPr>
          <w:rFonts w:ascii="Arial" w:hAnsi="Arial" w:cs="Arial"/>
          <w:color w:val="000000"/>
          <w:sz w:val="22"/>
          <w:szCs w:val="22"/>
        </w:rPr>
        <w:t xml:space="preserve">food </w:t>
      </w:r>
      <w:r w:rsidRPr="00A97925">
        <w:rPr>
          <w:rFonts w:ascii="Arial" w:hAnsi="Arial" w:cs="Arial"/>
          <w:color w:val="000000"/>
          <w:sz w:val="22"/>
          <w:szCs w:val="22"/>
        </w:rPr>
        <w:t>allergies and intolerances.</w:t>
      </w:r>
    </w:p>
    <w:p w14:paraId="26EB3307" w14:textId="77777777" w:rsidR="00A97925" w:rsidRPr="00A97925" w:rsidRDefault="00A97925" w:rsidP="00EC2428">
      <w:pPr>
        <w:pStyle w:val="NormalWeb"/>
        <w:numPr>
          <w:ilvl w:val="0"/>
          <w:numId w:val="9"/>
        </w:numPr>
        <w:tabs>
          <w:tab w:val="clear" w:pos="720"/>
          <w:tab w:val="num" w:pos="360"/>
        </w:tabs>
        <w:spacing w:before="194" w:after="0" w:line="240" w:lineRule="auto"/>
        <w:ind w:left="360"/>
        <w:jc w:val="both"/>
        <w:rPr>
          <w:rFonts w:ascii="Arial" w:hAnsi="Arial" w:cs="Arial"/>
          <w:color w:val="000000"/>
          <w:sz w:val="22"/>
          <w:szCs w:val="22"/>
        </w:rPr>
      </w:pPr>
      <w:r w:rsidRPr="00A97925">
        <w:rPr>
          <w:rFonts w:ascii="Arial" w:hAnsi="Arial" w:cs="Arial"/>
          <w:color w:val="000000"/>
          <w:sz w:val="22"/>
          <w:szCs w:val="22"/>
        </w:rPr>
        <w:t>Ensuring that allergy information is communicated promptly to catering staff and relevant school staff.</w:t>
      </w:r>
    </w:p>
    <w:p w14:paraId="28116464" w14:textId="15EAF4B1" w:rsidR="00A97925" w:rsidRPr="00A97925" w:rsidRDefault="00A97925" w:rsidP="00EC2428">
      <w:pPr>
        <w:pStyle w:val="NormalWeb"/>
        <w:numPr>
          <w:ilvl w:val="0"/>
          <w:numId w:val="9"/>
        </w:numPr>
        <w:tabs>
          <w:tab w:val="clear" w:pos="720"/>
          <w:tab w:val="num" w:pos="360"/>
        </w:tabs>
        <w:spacing w:before="194" w:after="0" w:line="240" w:lineRule="auto"/>
        <w:ind w:left="360"/>
        <w:jc w:val="both"/>
        <w:rPr>
          <w:rFonts w:ascii="Arial" w:hAnsi="Arial" w:cs="Arial"/>
          <w:color w:val="000000"/>
          <w:sz w:val="22"/>
          <w:szCs w:val="22"/>
        </w:rPr>
      </w:pPr>
      <w:r w:rsidRPr="00A97925">
        <w:rPr>
          <w:rFonts w:ascii="Arial" w:hAnsi="Arial" w:cs="Arial"/>
          <w:color w:val="000000"/>
          <w:sz w:val="22"/>
          <w:szCs w:val="22"/>
        </w:rPr>
        <w:t>Recording confirmed allergies and intolerances within the School</w:t>
      </w:r>
      <w:r>
        <w:rPr>
          <w:rFonts w:ascii="Arial" w:hAnsi="Arial" w:cs="Arial"/>
          <w:color w:val="000000"/>
          <w:sz w:val="22"/>
          <w:szCs w:val="22"/>
        </w:rPr>
        <w:t xml:space="preserve"> </w:t>
      </w:r>
      <w:r w:rsidRPr="00A97925">
        <w:rPr>
          <w:rFonts w:ascii="Arial" w:hAnsi="Arial" w:cs="Arial"/>
          <w:color w:val="000000"/>
          <w:sz w:val="22"/>
          <w:szCs w:val="22"/>
        </w:rPr>
        <w:t>Grid meal ordering system.</w:t>
      </w:r>
    </w:p>
    <w:p w14:paraId="3E4529CB" w14:textId="71B9F527" w:rsidR="00A97925" w:rsidRPr="00A97925" w:rsidRDefault="00A97925" w:rsidP="00EC2428">
      <w:pPr>
        <w:pStyle w:val="NormalWeb"/>
        <w:numPr>
          <w:ilvl w:val="0"/>
          <w:numId w:val="9"/>
        </w:numPr>
        <w:tabs>
          <w:tab w:val="clear" w:pos="720"/>
          <w:tab w:val="num" w:pos="360"/>
        </w:tabs>
        <w:spacing w:before="194" w:after="0" w:line="240" w:lineRule="auto"/>
        <w:ind w:left="360"/>
        <w:jc w:val="both"/>
        <w:rPr>
          <w:rFonts w:ascii="Arial" w:hAnsi="Arial" w:cs="Arial"/>
          <w:color w:val="000000"/>
          <w:sz w:val="22"/>
          <w:szCs w:val="22"/>
        </w:rPr>
      </w:pPr>
      <w:r w:rsidRPr="00A97925">
        <w:rPr>
          <w:rFonts w:ascii="Arial" w:hAnsi="Arial" w:cs="Arial"/>
          <w:color w:val="000000"/>
          <w:sz w:val="22"/>
          <w:szCs w:val="22"/>
        </w:rPr>
        <w:t>Utilising School</w:t>
      </w:r>
      <w:r>
        <w:rPr>
          <w:rFonts w:ascii="Arial" w:hAnsi="Arial" w:cs="Arial"/>
          <w:color w:val="000000"/>
          <w:sz w:val="22"/>
          <w:szCs w:val="22"/>
        </w:rPr>
        <w:t xml:space="preserve"> </w:t>
      </w:r>
      <w:r w:rsidRPr="00A97925">
        <w:rPr>
          <w:rFonts w:ascii="Arial" w:hAnsi="Arial" w:cs="Arial"/>
          <w:color w:val="000000"/>
          <w:sz w:val="22"/>
          <w:szCs w:val="22"/>
        </w:rPr>
        <w:t>Grid allergen controls to automatically remove menu options containing a pupil's identified allergen(s).</w:t>
      </w:r>
    </w:p>
    <w:p w14:paraId="7E6125F0" w14:textId="77777777" w:rsidR="00A97925" w:rsidRPr="00A97925" w:rsidRDefault="00A97925" w:rsidP="00EC2428">
      <w:pPr>
        <w:pStyle w:val="NormalWeb"/>
        <w:numPr>
          <w:ilvl w:val="0"/>
          <w:numId w:val="9"/>
        </w:numPr>
        <w:tabs>
          <w:tab w:val="clear" w:pos="720"/>
          <w:tab w:val="num" w:pos="360"/>
        </w:tabs>
        <w:spacing w:before="194" w:after="0" w:line="240" w:lineRule="auto"/>
        <w:ind w:left="360"/>
        <w:jc w:val="both"/>
        <w:rPr>
          <w:rFonts w:ascii="Arial" w:hAnsi="Arial" w:cs="Arial"/>
          <w:color w:val="000000"/>
          <w:sz w:val="22"/>
          <w:szCs w:val="22"/>
        </w:rPr>
      </w:pPr>
      <w:r w:rsidRPr="00A97925">
        <w:rPr>
          <w:rFonts w:ascii="Arial" w:hAnsi="Arial" w:cs="Arial"/>
          <w:color w:val="000000"/>
          <w:sz w:val="22"/>
          <w:szCs w:val="22"/>
        </w:rPr>
        <w:t>Providing parents/carers with access to menu information to enable informed meal choices for their child.</w:t>
      </w:r>
    </w:p>
    <w:p w14:paraId="6FF9562E" w14:textId="77777777" w:rsidR="00A97925" w:rsidRPr="00A97925" w:rsidRDefault="00A97925" w:rsidP="00EC2428">
      <w:pPr>
        <w:pStyle w:val="NormalWeb"/>
        <w:numPr>
          <w:ilvl w:val="0"/>
          <w:numId w:val="9"/>
        </w:numPr>
        <w:tabs>
          <w:tab w:val="clear" w:pos="720"/>
          <w:tab w:val="num" w:pos="360"/>
        </w:tabs>
        <w:spacing w:before="194" w:after="0" w:line="240" w:lineRule="auto"/>
        <w:ind w:left="360"/>
        <w:jc w:val="both"/>
        <w:rPr>
          <w:rFonts w:ascii="Arial" w:hAnsi="Arial" w:cs="Arial"/>
          <w:color w:val="000000"/>
          <w:sz w:val="22"/>
          <w:szCs w:val="22"/>
        </w:rPr>
      </w:pPr>
      <w:r w:rsidRPr="00A97925">
        <w:rPr>
          <w:rFonts w:ascii="Arial" w:hAnsi="Arial" w:cs="Arial"/>
          <w:color w:val="000000"/>
          <w:sz w:val="22"/>
          <w:szCs w:val="22"/>
        </w:rPr>
        <w:t>Ensuring catering staff are aware of pupils with food allergies and are trained in the school's allergy management procedures.</w:t>
      </w:r>
    </w:p>
    <w:p w14:paraId="4B6C156D" w14:textId="77777777" w:rsidR="00A97925" w:rsidRPr="00A97925" w:rsidRDefault="00A97925" w:rsidP="00EC2428">
      <w:pPr>
        <w:pStyle w:val="NormalWeb"/>
        <w:numPr>
          <w:ilvl w:val="0"/>
          <w:numId w:val="9"/>
        </w:numPr>
        <w:tabs>
          <w:tab w:val="clear" w:pos="720"/>
          <w:tab w:val="num" w:pos="360"/>
        </w:tabs>
        <w:spacing w:before="194" w:after="0" w:line="240" w:lineRule="auto"/>
        <w:ind w:left="360"/>
        <w:jc w:val="both"/>
        <w:rPr>
          <w:rFonts w:ascii="Arial" w:hAnsi="Arial" w:cs="Arial"/>
          <w:color w:val="000000"/>
          <w:sz w:val="22"/>
          <w:szCs w:val="22"/>
        </w:rPr>
      </w:pPr>
      <w:r w:rsidRPr="00A97925">
        <w:rPr>
          <w:rFonts w:ascii="Arial" w:hAnsi="Arial" w:cs="Arial"/>
          <w:color w:val="000000"/>
          <w:sz w:val="22"/>
          <w:szCs w:val="22"/>
        </w:rPr>
        <w:t>Maintaining up-to-date allergen information for all menu items and recipes provided by the catering service.</w:t>
      </w:r>
    </w:p>
    <w:p w14:paraId="0C7ED409" w14:textId="77777777" w:rsidR="00A97925" w:rsidRPr="00A97925" w:rsidRDefault="00A97925" w:rsidP="00EC2428">
      <w:pPr>
        <w:pStyle w:val="NormalWeb"/>
        <w:numPr>
          <w:ilvl w:val="0"/>
          <w:numId w:val="9"/>
        </w:numPr>
        <w:tabs>
          <w:tab w:val="clear" w:pos="720"/>
          <w:tab w:val="num" w:pos="360"/>
        </w:tabs>
        <w:spacing w:before="194" w:after="0" w:line="240" w:lineRule="auto"/>
        <w:ind w:left="360"/>
        <w:jc w:val="both"/>
        <w:rPr>
          <w:rFonts w:ascii="Arial" w:hAnsi="Arial" w:cs="Arial"/>
          <w:color w:val="000000"/>
          <w:sz w:val="22"/>
          <w:szCs w:val="22"/>
        </w:rPr>
      </w:pPr>
      <w:r w:rsidRPr="00A97925">
        <w:rPr>
          <w:rFonts w:ascii="Arial" w:hAnsi="Arial" w:cs="Arial"/>
          <w:color w:val="000000"/>
          <w:sz w:val="22"/>
          <w:szCs w:val="22"/>
        </w:rPr>
        <w:t>Obtaining allergen information from suppliers and reviewing this information whenever menus or ingredients change.</w:t>
      </w:r>
    </w:p>
    <w:p w14:paraId="78992426" w14:textId="77777777" w:rsidR="00A97925" w:rsidRPr="00A97925" w:rsidRDefault="00A97925" w:rsidP="00EC2428">
      <w:pPr>
        <w:pStyle w:val="NormalWeb"/>
        <w:numPr>
          <w:ilvl w:val="0"/>
          <w:numId w:val="9"/>
        </w:numPr>
        <w:tabs>
          <w:tab w:val="clear" w:pos="720"/>
          <w:tab w:val="num" w:pos="360"/>
        </w:tabs>
        <w:spacing w:before="194" w:after="0" w:line="240" w:lineRule="auto"/>
        <w:ind w:left="360"/>
        <w:jc w:val="both"/>
        <w:rPr>
          <w:rFonts w:ascii="Arial" w:hAnsi="Arial" w:cs="Arial"/>
          <w:color w:val="000000"/>
          <w:sz w:val="22"/>
          <w:szCs w:val="22"/>
        </w:rPr>
      </w:pPr>
      <w:r w:rsidRPr="00A97925">
        <w:rPr>
          <w:rFonts w:ascii="Arial" w:hAnsi="Arial" w:cs="Arial"/>
          <w:color w:val="000000"/>
          <w:sz w:val="22"/>
          <w:szCs w:val="22"/>
        </w:rPr>
        <w:t>Implementing robust food hygiene and food preparation procedures to minimise the risk of cross-contamination.</w:t>
      </w:r>
    </w:p>
    <w:p w14:paraId="260CBF91" w14:textId="77777777" w:rsidR="00A97925" w:rsidRPr="00A97925" w:rsidRDefault="00A97925" w:rsidP="00EC2428">
      <w:pPr>
        <w:pStyle w:val="NormalWeb"/>
        <w:numPr>
          <w:ilvl w:val="0"/>
          <w:numId w:val="9"/>
        </w:numPr>
        <w:tabs>
          <w:tab w:val="clear" w:pos="720"/>
          <w:tab w:val="num" w:pos="360"/>
        </w:tabs>
        <w:spacing w:before="194" w:after="0" w:line="240" w:lineRule="auto"/>
        <w:ind w:left="360"/>
        <w:jc w:val="both"/>
        <w:rPr>
          <w:rFonts w:ascii="Arial" w:hAnsi="Arial" w:cs="Arial"/>
          <w:color w:val="000000"/>
          <w:sz w:val="22"/>
          <w:szCs w:val="22"/>
        </w:rPr>
      </w:pPr>
      <w:r w:rsidRPr="00A97925">
        <w:rPr>
          <w:rFonts w:ascii="Arial" w:hAnsi="Arial" w:cs="Arial"/>
          <w:color w:val="000000"/>
          <w:sz w:val="22"/>
          <w:szCs w:val="22"/>
        </w:rPr>
        <w:lastRenderedPageBreak/>
        <w:t xml:space="preserve">Serving meals for pupils with recorded allergies on a </w:t>
      </w:r>
      <w:r w:rsidRPr="00A97925">
        <w:rPr>
          <w:rFonts w:ascii="Arial" w:hAnsi="Arial" w:cs="Arial"/>
          <w:b/>
          <w:bCs/>
          <w:color w:val="000000"/>
          <w:sz w:val="22"/>
          <w:szCs w:val="22"/>
        </w:rPr>
        <w:t>purple tray</w:t>
      </w:r>
      <w:r w:rsidRPr="00A97925">
        <w:rPr>
          <w:rFonts w:ascii="Arial" w:hAnsi="Arial" w:cs="Arial"/>
          <w:color w:val="000000"/>
          <w:sz w:val="22"/>
          <w:szCs w:val="22"/>
        </w:rPr>
        <w:t>, providing a clear visual identifier to all dining hall staff that the child has an allergy or intolerance.</w:t>
      </w:r>
    </w:p>
    <w:p w14:paraId="521DD798" w14:textId="58070D8D" w:rsidR="00A97925" w:rsidRPr="00A97925" w:rsidRDefault="00A97925" w:rsidP="00EC2428">
      <w:pPr>
        <w:pStyle w:val="NormalWeb"/>
        <w:numPr>
          <w:ilvl w:val="0"/>
          <w:numId w:val="9"/>
        </w:numPr>
        <w:tabs>
          <w:tab w:val="clear" w:pos="720"/>
          <w:tab w:val="num" w:pos="360"/>
        </w:tabs>
        <w:spacing w:before="194" w:after="0" w:line="240" w:lineRule="auto"/>
        <w:ind w:left="360"/>
        <w:jc w:val="both"/>
        <w:rPr>
          <w:rFonts w:ascii="Arial" w:hAnsi="Arial" w:cs="Arial"/>
          <w:color w:val="000000"/>
          <w:sz w:val="22"/>
          <w:szCs w:val="22"/>
        </w:rPr>
      </w:pPr>
      <w:r w:rsidRPr="00A97925">
        <w:rPr>
          <w:rFonts w:ascii="Arial" w:hAnsi="Arial" w:cs="Arial"/>
          <w:color w:val="000000"/>
          <w:sz w:val="22"/>
          <w:szCs w:val="22"/>
        </w:rPr>
        <w:t xml:space="preserve">Using </w:t>
      </w:r>
      <w:r>
        <w:rPr>
          <w:rFonts w:ascii="Arial" w:hAnsi="Arial" w:cs="Arial"/>
          <w:color w:val="000000"/>
          <w:sz w:val="22"/>
          <w:szCs w:val="22"/>
        </w:rPr>
        <w:t xml:space="preserve">yellow </w:t>
      </w:r>
      <w:r w:rsidRPr="00A97925">
        <w:rPr>
          <w:rFonts w:ascii="Arial" w:hAnsi="Arial" w:cs="Arial"/>
          <w:color w:val="000000"/>
          <w:sz w:val="22"/>
          <w:szCs w:val="22"/>
        </w:rPr>
        <w:t>allergen identification wristbands where appropriate and ensuring they are clearly visible during lunch service.</w:t>
      </w:r>
    </w:p>
    <w:p w14:paraId="5DE4CBB7" w14:textId="77777777" w:rsidR="00A97925" w:rsidRPr="00A97925" w:rsidRDefault="00A97925" w:rsidP="00EC2428">
      <w:pPr>
        <w:pStyle w:val="NormalWeb"/>
        <w:numPr>
          <w:ilvl w:val="0"/>
          <w:numId w:val="9"/>
        </w:numPr>
        <w:tabs>
          <w:tab w:val="clear" w:pos="720"/>
          <w:tab w:val="num" w:pos="360"/>
        </w:tabs>
        <w:spacing w:before="194" w:after="0" w:line="240" w:lineRule="auto"/>
        <w:ind w:left="360"/>
        <w:jc w:val="both"/>
        <w:rPr>
          <w:rFonts w:ascii="Arial" w:hAnsi="Arial" w:cs="Arial"/>
          <w:color w:val="000000"/>
          <w:sz w:val="22"/>
          <w:szCs w:val="22"/>
        </w:rPr>
      </w:pPr>
      <w:r w:rsidRPr="00A97925">
        <w:rPr>
          <w:rFonts w:ascii="Arial" w:hAnsi="Arial" w:cs="Arial"/>
          <w:color w:val="000000"/>
          <w:sz w:val="22"/>
          <w:szCs w:val="22"/>
        </w:rPr>
        <w:t>Displaying Allergy Identification Cards (AICs) within the kitchen to support safe meal preparation and service.</w:t>
      </w:r>
    </w:p>
    <w:p w14:paraId="2D682218" w14:textId="7A01CE5C" w:rsidR="00A97925" w:rsidRPr="00A97925" w:rsidRDefault="00A97925" w:rsidP="00EC2428">
      <w:pPr>
        <w:pStyle w:val="NormalWeb"/>
        <w:numPr>
          <w:ilvl w:val="0"/>
          <w:numId w:val="9"/>
        </w:numPr>
        <w:tabs>
          <w:tab w:val="clear" w:pos="720"/>
          <w:tab w:val="num" w:pos="360"/>
        </w:tabs>
        <w:spacing w:before="194" w:after="0" w:line="240" w:lineRule="auto"/>
        <w:ind w:left="360"/>
        <w:jc w:val="both"/>
        <w:rPr>
          <w:rFonts w:ascii="Arial" w:hAnsi="Arial" w:cs="Arial"/>
          <w:color w:val="000000"/>
          <w:sz w:val="22"/>
          <w:szCs w:val="22"/>
        </w:rPr>
      </w:pPr>
      <w:r>
        <w:rPr>
          <w:rFonts w:ascii="Arial" w:hAnsi="Arial" w:cs="Arial"/>
          <w:color w:val="000000"/>
          <w:sz w:val="22"/>
          <w:szCs w:val="22"/>
        </w:rPr>
        <w:t>Work with the catering provider and School Cook to ensure</w:t>
      </w:r>
      <w:r w:rsidRPr="00A97925">
        <w:rPr>
          <w:rFonts w:ascii="Arial" w:hAnsi="Arial" w:cs="Arial"/>
          <w:color w:val="000000"/>
          <w:sz w:val="22"/>
          <w:szCs w:val="22"/>
        </w:rPr>
        <w:t xml:space="preserve"> all catering staff, including new starters, receive appropriate allergy awareness information and training.</w:t>
      </w:r>
    </w:p>
    <w:p w14:paraId="0EF0BACE" w14:textId="77777777" w:rsidR="00A97925" w:rsidRPr="00A97925" w:rsidRDefault="00A97925" w:rsidP="00EC2428">
      <w:pPr>
        <w:pStyle w:val="NormalWeb"/>
        <w:numPr>
          <w:ilvl w:val="0"/>
          <w:numId w:val="9"/>
        </w:numPr>
        <w:tabs>
          <w:tab w:val="clear" w:pos="720"/>
          <w:tab w:val="num" w:pos="360"/>
        </w:tabs>
        <w:spacing w:before="194" w:after="0" w:line="240" w:lineRule="auto"/>
        <w:ind w:left="360"/>
        <w:jc w:val="both"/>
        <w:rPr>
          <w:rFonts w:ascii="Arial" w:hAnsi="Arial" w:cs="Arial"/>
          <w:color w:val="000000"/>
          <w:sz w:val="22"/>
          <w:szCs w:val="22"/>
        </w:rPr>
      </w:pPr>
      <w:r w:rsidRPr="00A97925">
        <w:rPr>
          <w:rFonts w:ascii="Arial" w:hAnsi="Arial" w:cs="Arial"/>
          <w:color w:val="000000"/>
          <w:sz w:val="22"/>
          <w:szCs w:val="22"/>
        </w:rPr>
        <w:t>Working closely with parents/carers where additional arrangements may be necessary to support a pupil's dietary needs.</w:t>
      </w:r>
    </w:p>
    <w:p w14:paraId="118587B4" w14:textId="77777777" w:rsidR="00872183" w:rsidRDefault="00A97925" w:rsidP="00EC2428">
      <w:pPr>
        <w:pStyle w:val="NormalWeb"/>
        <w:numPr>
          <w:ilvl w:val="0"/>
          <w:numId w:val="9"/>
        </w:numPr>
        <w:tabs>
          <w:tab w:val="clear" w:pos="720"/>
          <w:tab w:val="num" w:pos="360"/>
        </w:tabs>
        <w:spacing w:before="194" w:after="0" w:line="240" w:lineRule="auto"/>
        <w:ind w:left="360"/>
        <w:jc w:val="both"/>
        <w:rPr>
          <w:rFonts w:ascii="Arial" w:hAnsi="Arial" w:cs="Arial"/>
          <w:color w:val="000000"/>
          <w:sz w:val="22"/>
          <w:szCs w:val="22"/>
        </w:rPr>
      </w:pPr>
      <w:r w:rsidRPr="00A97925">
        <w:rPr>
          <w:rFonts w:ascii="Arial" w:hAnsi="Arial" w:cs="Arial"/>
          <w:color w:val="000000"/>
          <w:sz w:val="22"/>
          <w:szCs w:val="22"/>
        </w:rPr>
        <w:t>Making clear to parents/carers that, whilst the school takes all reasonable precautions to minimise allergen exposure, it cannot guarantee a completely allergen-free environment due to the potential risk of cross-contamination.</w:t>
      </w:r>
    </w:p>
    <w:p w14:paraId="7FD596A2" w14:textId="3E991348" w:rsidR="00872183" w:rsidRDefault="00872183" w:rsidP="00EC2428">
      <w:pPr>
        <w:pStyle w:val="NormalWeb"/>
        <w:numPr>
          <w:ilvl w:val="0"/>
          <w:numId w:val="9"/>
        </w:numPr>
        <w:tabs>
          <w:tab w:val="clear" w:pos="720"/>
          <w:tab w:val="num" w:pos="360"/>
        </w:tabs>
        <w:spacing w:before="194" w:after="0" w:line="240" w:lineRule="auto"/>
        <w:ind w:left="360"/>
        <w:jc w:val="both"/>
        <w:rPr>
          <w:rFonts w:ascii="Arial" w:hAnsi="Arial" w:cs="Arial"/>
          <w:color w:val="000000"/>
          <w:sz w:val="22"/>
          <w:szCs w:val="22"/>
        </w:rPr>
      </w:pPr>
      <w:r w:rsidRPr="00872183">
        <w:rPr>
          <w:rFonts w:ascii="Arial" w:hAnsi="Arial" w:cs="Arial"/>
          <w:color w:val="000000"/>
          <w:sz w:val="22"/>
          <w:szCs w:val="22"/>
        </w:rPr>
        <w:t>Ensure the contract with the school catering company is compliant with the Food</w:t>
      </w:r>
      <w:r w:rsidRPr="00872183">
        <w:rPr>
          <w:rFonts w:ascii="Arial" w:hAnsi="Arial" w:cs="Arial"/>
          <w:color w:val="000000"/>
          <w:sz w:val="22"/>
          <w:szCs w:val="22"/>
        </w:rPr>
        <w:t xml:space="preserve"> </w:t>
      </w:r>
      <w:r w:rsidRPr="00872183">
        <w:rPr>
          <w:rFonts w:ascii="Arial" w:hAnsi="Arial" w:cs="Arial"/>
          <w:color w:val="000000"/>
          <w:sz w:val="22"/>
          <w:szCs w:val="22"/>
        </w:rPr>
        <w:t>Standards Authority allergen management regulation</w:t>
      </w:r>
      <w:r w:rsidRPr="00872183">
        <w:rPr>
          <w:rFonts w:ascii="Arial" w:hAnsi="Arial" w:cs="Arial"/>
          <w:color w:val="000000"/>
          <w:sz w:val="22"/>
          <w:szCs w:val="22"/>
        </w:rPr>
        <w:t>s.</w:t>
      </w:r>
    </w:p>
    <w:p w14:paraId="4A3B09EE" w14:textId="4E8A5A1C" w:rsidR="00CD1D33" w:rsidRDefault="00CD1D33" w:rsidP="00EC2428">
      <w:pPr>
        <w:pStyle w:val="NormalWeb"/>
        <w:numPr>
          <w:ilvl w:val="0"/>
          <w:numId w:val="9"/>
        </w:numPr>
        <w:tabs>
          <w:tab w:val="clear" w:pos="720"/>
          <w:tab w:val="num" w:pos="360"/>
        </w:tabs>
        <w:spacing w:before="194" w:after="0" w:line="240" w:lineRule="auto"/>
        <w:ind w:left="360"/>
        <w:jc w:val="both"/>
        <w:rPr>
          <w:rFonts w:ascii="Arial" w:hAnsi="Arial" w:cs="Arial"/>
          <w:color w:val="000000"/>
          <w:sz w:val="22"/>
          <w:szCs w:val="22"/>
        </w:rPr>
      </w:pPr>
      <w:r w:rsidRPr="00CD1D33">
        <w:rPr>
          <w:rFonts w:ascii="Arial" w:hAnsi="Arial" w:cs="Arial"/>
          <w:color w:val="000000"/>
          <w:sz w:val="22"/>
          <w:szCs w:val="22"/>
        </w:rPr>
        <w:t>Teach students not to food share, trade food or share utensils or food containers with the</w:t>
      </w:r>
      <w:r>
        <w:rPr>
          <w:rFonts w:ascii="Arial" w:hAnsi="Arial" w:cs="Arial"/>
          <w:color w:val="000000"/>
          <w:sz w:val="22"/>
          <w:szCs w:val="22"/>
        </w:rPr>
        <w:t xml:space="preserve"> </w:t>
      </w:r>
      <w:r w:rsidRPr="00CD1D33">
        <w:rPr>
          <w:rFonts w:ascii="Arial" w:hAnsi="Arial" w:cs="Arial"/>
          <w:color w:val="000000"/>
          <w:sz w:val="22"/>
          <w:szCs w:val="22"/>
        </w:rPr>
        <w:t>reasons why</w:t>
      </w:r>
      <w:r>
        <w:rPr>
          <w:rFonts w:ascii="Arial" w:hAnsi="Arial" w:cs="Arial"/>
          <w:color w:val="000000"/>
          <w:sz w:val="22"/>
          <w:szCs w:val="22"/>
        </w:rPr>
        <w:t>.</w:t>
      </w:r>
    </w:p>
    <w:p w14:paraId="4F0A5F11" w14:textId="2AFB2B74" w:rsidR="00C24275" w:rsidRPr="00C24275" w:rsidRDefault="00C24275" w:rsidP="00EC2428">
      <w:pPr>
        <w:pStyle w:val="NormalWeb"/>
        <w:numPr>
          <w:ilvl w:val="0"/>
          <w:numId w:val="9"/>
        </w:numPr>
        <w:tabs>
          <w:tab w:val="clear" w:pos="720"/>
          <w:tab w:val="num" w:pos="360"/>
        </w:tabs>
        <w:spacing w:before="194" w:after="0" w:line="240" w:lineRule="auto"/>
        <w:ind w:left="360"/>
        <w:jc w:val="both"/>
        <w:rPr>
          <w:rFonts w:ascii="Arial" w:hAnsi="Arial" w:cs="Arial"/>
          <w:color w:val="000000"/>
          <w:sz w:val="22"/>
          <w:szCs w:val="22"/>
        </w:rPr>
      </w:pPr>
      <w:r w:rsidRPr="00C24275">
        <w:rPr>
          <w:rFonts w:ascii="Arial" w:hAnsi="Arial" w:cs="Arial"/>
          <w:color w:val="000000"/>
          <w:sz w:val="22"/>
          <w:szCs w:val="22"/>
        </w:rPr>
        <w:t>Where food is not directly provided by the school (for example brought in as treats or to celebrate</w:t>
      </w:r>
      <w:r>
        <w:rPr>
          <w:rFonts w:ascii="Arial" w:hAnsi="Arial" w:cs="Arial"/>
          <w:color w:val="000000"/>
          <w:sz w:val="22"/>
          <w:szCs w:val="22"/>
        </w:rPr>
        <w:t xml:space="preserve"> </w:t>
      </w:r>
      <w:r w:rsidRPr="00C24275">
        <w:rPr>
          <w:rFonts w:ascii="Arial" w:hAnsi="Arial" w:cs="Arial"/>
          <w:color w:val="000000"/>
          <w:sz w:val="22"/>
          <w:szCs w:val="22"/>
        </w:rPr>
        <w:t>birthdays) parent/carer permission will sought in advance to ensure inclusion and safety</w:t>
      </w:r>
      <w:r>
        <w:rPr>
          <w:rFonts w:ascii="Arial" w:hAnsi="Arial" w:cs="Arial"/>
          <w:color w:val="000000"/>
          <w:sz w:val="22"/>
          <w:szCs w:val="22"/>
        </w:rPr>
        <w:t xml:space="preserve"> </w:t>
      </w:r>
      <w:r w:rsidRPr="00C24275">
        <w:rPr>
          <w:rFonts w:ascii="Arial" w:hAnsi="Arial" w:cs="Arial"/>
          <w:color w:val="000000"/>
          <w:sz w:val="22"/>
          <w:szCs w:val="22"/>
        </w:rPr>
        <w:t>for students with allergies.</w:t>
      </w:r>
    </w:p>
    <w:p w14:paraId="4566B8C0" w14:textId="1BC7F6C5" w:rsidR="008D5B15" w:rsidRDefault="00A97925" w:rsidP="007A4291">
      <w:pPr>
        <w:pStyle w:val="NormalWeb"/>
        <w:spacing w:before="194" w:after="0" w:line="240" w:lineRule="auto"/>
        <w:jc w:val="both"/>
        <w:rPr>
          <w:rFonts w:ascii="Arial" w:hAnsi="Arial" w:cs="Arial"/>
          <w:color w:val="000000"/>
          <w:sz w:val="22"/>
          <w:szCs w:val="22"/>
        </w:rPr>
      </w:pPr>
      <w:r w:rsidRPr="00A97925">
        <w:rPr>
          <w:rFonts w:ascii="Arial" w:hAnsi="Arial" w:cs="Arial"/>
          <w:color w:val="000000"/>
          <w:sz w:val="22"/>
          <w:szCs w:val="22"/>
        </w:rPr>
        <w:t>Where a pupil's allergy cannot be safely managed through the school's catering arrangements, parents/carers may be asked to provide a packed lunch from home following discussion with the school.</w:t>
      </w:r>
    </w:p>
    <w:p w14:paraId="380C1795" w14:textId="77777777" w:rsidR="007A4291" w:rsidRPr="007A4291" w:rsidRDefault="007A4291" w:rsidP="007A4291">
      <w:pPr>
        <w:pStyle w:val="NoSpacing"/>
        <w:rPr>
          <w:sz w:val="10"/>
          <w:szCs w:val="10"/>
        </w:rPr>
      </w:pPr>
    </w:p>
    <w:p w14:paraId="10CA6A68" w14:textId="1DC0FA09" w:rsidR="00F83A58" w:rsidRPr="00744DE0" w:rsidRDefault="00F01731" w:rsidP="00F01731">
      <w:pPr>
        <w:pStyle w:val="NormalWeb"/>
        <w:spacing w:before="192" w:after="0" w:line="240" w:lineRule="auto"/>
        <w:jc w:val="both"/>
        <w:rPr>
          <w:rFonts w:ascii="Arial" w:hAnsi="Arial" w:cs="Arial"/>
          <w:b/>
          <w:color w:val="2F5496" w:themeColor="accent5" w:themeShade="BF"/>
          <w:sz w:val="22"/>
          <w:szCs w:val="22"/>
        </w:rPr>
      </w:pPr>
      <w:r>
        <w:rPr>
          <w:rFonts w:ascii="Arial" w:hAnsi="Arial" w:cs="Arial"/>
          <w:b/>
          <w:color w:val="2F5496" w:themeColor="accent5" w:themeShade="BF"/>
          <w:sz w:val="22"/>
          <w:szCs w:val="22"/>
        </w:rPr>
        <w:t xml:space="preserve">6. </w:t>
      </w:r>
      <w:r w:rsidR="006A7D79" w:rsidRPr="00744DE0">
        <w:rPr>
          <w:rFonts w:ascii="Arial" w:hAnsi="Arial" w:cs="Arial"/>
          <w:b/>
          <w:color w:val="2F5496" w:themeColor="accent5" w:themeShade="BF"/>
          <w:sz w:val="22"/>
          <w:szCs w:val="22"/>
        </w:rPr>
        <w:t xml:space="preserve">Procedures &amp; Responsibilities </w:t>
      </w:r>
    </w:p>
    <w:p w14:paraId="4060C44A" w14:textId="77777777" w:rsidR="00F83A58" w:rsidRPr="00F45F0E" w:rsidRDefault="00F83A58" w:rsidP="00F83A58">
      <w:pPr>
        <w:pStyle w:val="NormalWeb"/>
        <w:spacing w:after="0" w:line="240" w:lineRule="auto"/>
        <w:rPr>
          <w:rFonts w:ascii="Arial" w:hAnsi="Arial" w:cs="Arial"/>
          <w:b/>
          <w:color w:val="2F5496" w:themeColor="accent5" w:themeShade="BF"/>
        </w:rPr>
      </w:pPr>
    </w:p>
    <w:p w14:paraId="5B5720AD" w14:textId="77777777" w:rsidR="00F83A58" w:rsidRPr="00D90C44" w:rsidRDefault="00F83A58" w:rsidP="00F83A58">
      <w:pPr>
        <w:pStyle w:val="NormalWeb"/>
        <w:spacing w:after="0" w:line="240" w:lineRule="auto"/>
        <w:ind w:hanging="5"/>
        <w:rPr>
          <w:rFonts w:ascii="Arial" w:hAnsi="Arial" w:cs="Arial"/>
          <w:color w:val="000000"/>
          <w:sz w:val="22"/>
          <w:szCs w:val="22"/>
        </w:rPr>
      </w:pPr>
      <w:r w:rsidRPr="00D90C44">
        <w:rPr>
          <w:rFonts w:ascii="Arial" w:hAnsi="Arial" w:cs="Arial"/>
          <w:color w:val="000000"/>
          <w:sz w:val="22"/>
          <w:szCs w:val="22"/>
        </w:rPr>
        <w:t>The School has clear procedures and responsibilities to be followed in meeting the needs of pupils with medical needs relating to food allergies or intolerances.</w:t>
      </w:r>
    </w:p>
    <w:p w14:paraId="388D65DD" w14:textId="77777777" w:rsidR="00F83A58" w:rsidRPr="000248FE" w:rsidRDefault="00F83A58" w:rsidP="00F83A58">
      <w:pPr>
        <w:pStyle w:val="NormalWeb"/>
        <w:spacing w:after="0" w:line="240" w:lineRule="auto"/>
        <w:ind w:hanging="5"/>
        <w:rPr>
          <w:rFonts w:ascii="Arial" w:hAnsi="Arial" w:cs="Arial"/>
          <w:sz w:val="22"/>
          <w:szCs w:val="22"/>
        </w:rPr>
      </w:pPr>
      <w:r w:rsidRPr="005D3DD9">
        <w:rPr>
          <w:rFonts w:ascii="Arial" w:hAnsi="Arial" w:cs="Arial"/>
          <w:color w:val="000000"/>
        </w:rPr>
        <w:t>  </w:t>
      </w:r>
    </w:p>
    <w:p w14:paraId="2389A109" w14:textId="57DB05BD" w:rsidR="00F83A58" w:rsidRPr="000248FE" w:rsidRDefault="00F01731" w:rsidP="00725E3F">
      <w:pPr>
        <w:pStyle w:val="NormalWeb"/>
        <w:spacing w:after="0" w:line="240" w:lineRule="auto"/>
        <w:rPr>
          <w:rFonts w:ascii="Arial" w:hAnsi="Arial" w:cs="Arial"/>
          <w:b/>
          <w:color w:val="2F5496" w:themeColor="accent5" w:themeShade="BF"/>
          <w:sz w:val="22"/>
          <w:szCs w:val="22"/>
        </w:rPr>
      </w:pPr>
      <w:r>
        <w:rPr>
          <w:rFonts w:ascii="Arial" w:hAnsi="Arial" w:cs="Arial"/>
          <w:b/>
          <w:color w:val="2F5496" w:themeColor="accent5" w:themeShade="BF"/>
          <w:sz w:val="22"/>
          <w:szCs w:val="22"/>
        </w:rPr>
        <w:t>6</w:t>
      </w:r>
      <w:r w:rsidR="00725E3F" w:rsidRPr="000248FE">
        <w:rPr>
          <w:rFonts w:ascii="Arial" w:hAnsi="Arial" w:cs="Arial"/>
          <w:b/>
          <w:color w:val="2F5496" w:themeColor="accent5" w:themeShade="BF"/>
          <w:sz w:val="22"/>
          <w:szCs w:val="22"/>
        </w:rPr>
        <w:t xml:space="preserve">.1 </w:t>
      </w:r>
      <w:r w:rsidR="00F83A58" w:rsidRPr="000248FE">
        <w:rPr>
          <w:rFonts w:ascii="Arial" w:hAnsi="Arial" w:cs="Arial"/>
          <w:b/>
          <w:color w:val="2F5496" w:themeColor="accent5" w:themeShade="BF"/>
          <w:sz w:val="22"/>
          <w:szCs w:val="22"/>
        </w:rPr>
        <w:t>Initial Information Provided Regarding Food Allergies or Intolerances  </w:t>
      </w:r>
    </w:p>
    <w:p w14:paraId="71F39043" w14:textId="77777777" w:rsidR="00F83A58" w:rsidRPr="00D90C44" w:rsidRDefault="00F83A58" w:rsidP="00D90C44">
      <w:pPr>
        <w:pStyle w:val="NormalWeb"/>
        <w:spacing w:before="307" w:after="0" w:line="240" w:lineRule="auto"/>
        <w:ind w:hanging="2"/>
        <w:jc w:val="both"/>
        <w:rPr>
          <w:rFonts w:ascii="Arial" w:hAnsi="Arial" w:cs="Arial"/>
          <w:sz w:val="22"/>
          <w:szCs w:val="22"/>
        </w:rPr>
      </w:pPr>
      <w:r w:rsidRPr="00D90C44">
        <w:rPr>
          <w:rFonts w:ascii="Arial" w:hAnsi="Arial" w:cs="Arial"/>
          <w:sz w:val="22"/>
          <w:szCs w:val="22"/>
        </w:rPr>
        <w:t xml:space="preserve">The parents or carers of all new starters to the school are required to complete a data collection form that asks for the details of any food intolerances or allergies. </w:t>
      </w:r>
      <w:r w:rsidR="00B21E28">
        <w:rPr>
          <w:rFonts w:ascii="Arial" w:hAnsi="Arial" w:cs="Arial"/>
          <w:sz w:val="22"/>
          <w:szCs w:val="22"/>
        </w:rPr>
        <w:t>The school office team will check the form to see i</w:t>
      </w:r>
      <w:r w:rsidRPr="00D90C44">
        <w:rPr>
          <w:rFonts w:ascii="Arial" w:hAnsi="Arial" w:cs="Arial"/>
          <w:sz w:val="22"/>
          <w:szCs w:val="22"/>
        </w:rPr>
        <w:t>f allergies or food intolerances are listed</w:t>
      </w:r>
      <w:r w:rsidR="00B21E28">
        <w:rPr>
          <w:rFonts w:ascii="Arial" w:hAnsi="Arial" w:cs="Arial"/>
          <w:sz w:val="22"/>
          <w:szCs w:val="22"/>
        </w:rPr>
        <w:t xml:space="preserve"> and if so,</w:t>
      </w:r>
      <w:r w:rsidRPr="00D90C44">
        <w:rPr>
          <w:rFonts w:ascii="Arial" w:hAnsi="Arial" w:cs="Arial"/>
          <w:sz w:val="22"/>
          <w:szCs w:val="22"/>
        </w:rPr>
        <w:t xml:space="preserve"> will follow this up with a </w:t>
      </w:r>
      <w:r w:rsidR="00D90C44">
        <w:rPr>
          <w:rFonts w:ascii="Arial" w:hAnsi="Arial" w:cs="Arial"/>
          <w:sz w:val="22"/>
          <w:szCs w:val="22"/>
        </w:rPr>
        <w:t>verbal conservation with parent/carer</w:t>
      </w:r>
      <w:r w:rsidRPr="00D90C44">
        <w:rPr>
          <w:rFonts w:ascii="Arial" w:hAnsi="Arial" w:cs="Arial"/>
          <w:sz w:val="22"/>
          <w:szCs w:val="22"/>
        </w:rPr>
        <w:t xml:space="preserve"> for further information &amp; </w:t>
      </w:r>
      <w:r w:rsidR="00B21E28">
        <w:rPr>
          <w:rFonts w:ascii="Arial" w:hAnsi="Arial" w:cs="Arial"/>
          <w:sz w:val="22"/>
          <w:szCs w:val="22"/>
        </w:rPr>
        <w:t xml:space="preserve">request </w:t>
      </w:r>
      <w:r w:rsidRPr="00D90C44">
        <w:rPr>
          <w:rFonts w:ascii="Arial" w:hAnsi="Arial" w:cs="Arial"/>
          <w:sz w:val="22"/>
          <w:szCs w:val="22"/>
        </w:rPr>
        <w:t xml:space="preserve">medical proof. </w:t>
      </w:r>
    </w:p>
    <w:p w14:paraId="27F24ACF" w14:textId="77777777" w:rsidR="00F83A58" w:rsidRPr="00D90C44" w:rsidRDefault="00F83A58" w:rsidP="00D90C44">
      <w:pPr>
        <w:pStyle w:val="NormalWeb"/>
        <w:spacing w:before="190" w:after="0" w:line="240" w:lineRule="auto"/>
        <w:ind w:firstLine="5"/>
        <w:jc w:val="both"/>
        <w:rPr>
          <w:rFonts w:ascii="Arial" w:hAnsi="Arial" w:cs="Arial"/>
          <w:sz w:val="22"/>
          <w:szCs w:val="22"/>
        </w:rPr>
      </w:pPr>
      <w:r w:rsidRPr="00D90C44">
        <w:rPr>
          <w:rFonts w:ascii="Arial" w:hAnsi="Arial" w:cs="Arial"/>
          <w:sz w:val="22"/>
          <w:szCs w:val="22"/>
        </w:rPr>
        <w:t>For children starting in the nursery &amp; reception classes, information regarding food allergies will be discussed during pre-school visits alongside any other medical needs. </w:t>
      </w:r>
    </w:p>
    <w:p w14:paraId="152CB367" w14:textId="77777777" w:rsidR="00F83A58" w:rsidRPr="00D90C44" w:rsidRDefault="00D90C44" w:rsidP="00D90C44">
      <w:pPr>
        <w:pStyle w:val="NormalWeb"/>
        <w:spacing w:before="194" w:after="0" w:line="240" w:lineRule="auto"/>
        <w:ind w:firstLine="1"/>
        <w:jc w:val="both"/>
        <w:rPr>
          <w:rFonts w:ascii="Arial" w:hAnsi="Arial" w:cs="Arial"/>
          <w:sz w:val="22"/>
          <w:szCs w:val="22"/>
        </w:rPr>
      </w:pPr>
      <w:r>
        <w:rPr>
          <w:rFonts w:ascii="Arial" w:hAnsi="Arial" w:cs="Arial"/>
          <w:sz w:val="22"/>
          <w:szCs w:val="22"/>
        </w:rPr>
        <w:t>If required, a</w:t>
      </w:r>
      <w:r w:rsidR="00F83A58" w:rsidRPr="00D90C44">
        <w:rPr>
          <w:rFonts w:ascii="Arial" w:hAnsi="Arial" w:cs="Arial"/>
          <w:sz w:val="22"/>
          <w:szCs w:val="22"/>
        </w:rPr>
        <w:t xml:space="preserve"> meeting can be arranged b</w:t>
      </w:r>
      <w:r>
        <w:rPr>
          <w:rFonts w:ascii="Arial" w:hAnsi="Arial" w:cs="Arial"/>
          <w:sz w:val="22"/>
          <w:szCs w:val="22"/>
        </w:rPr>
        <w:t xml:space="preserve">etween the parent/carer and either the School Business Manager or </w:t>
      </w:r>
      <w:r w:rsidR="00F83A58" w:rsidRPr="00D90C44">
        <w:rPr>
          <w:rFonts w:ascii="Arial" w:hAnsi="Arial" w:cs="Arial"/>
          <w:sz w:val="22"/>
          <w:szCs w:val="22"/>
        </w:rPr>
        <w:t>SENCO to further discuss a child’s needs. </w:t>
      </w:r>
      <w:r>
        <w:rPr>
          <w:rFonts w:ascii="Arial" w:hAnsi="Arial" w:cs="Arial"/>
          <w:sz w:val="22"/>
          <w:szCs w:val="22"/>
        </w:rPr>
        <w:t>They</w:t>
      </w:r>
      <w:r w:rsidR="00F83A58" w:rsidRPr="00D90C44">
        <w:rPr>
          <w:rFonts w:ascii="Arial" w:hAnsi="Arial" w:cs="Arial"/>
          <w:sz w:val="22"/>
          <w:szCs w:val="22"/>
        </w:rPr>
        <w:t xml:space="preserve"> will then record and relay this information to school staff and/or food providers such as breakfast club staff, catering staff and midday staff.</w:t>
      </w:r>
    </w:p>
    <w:p w14:paraId="6EEB45D7" w14:textId="77777777" w:rsidR="00F83A58" w:rsidRPr="00D90C44" w:rsidRDefault="00F83A58" w:rsidP="00D90C44">
      <w:pPr>
        <w:pStyle w:val="NormalWeb"/>
        <w:spacing w:before="194" w:after="0" w:line="240" w:lineRule="auto"/>
        <w:ind w:hanging="2"/>
        <w:jc w:val="both"/>
        <w:rPr>
          <w:rFonts w:ascii="Arial" w:hAnsi="Arial" w:cs="Arial"/>
          <w:sz w:val="22"/>
          <w:szCs w:val="22"/>
        </w:rPr>
      </w:pPr>
      <w:r w:rsidRPr="00D90C44">
        <w:rPr>
          <w:rFonts w:ascii="Arial" w:hAnsi="Arial" w:cs="Arial"/>
          <w:sz w:val="22"/>
          <w:szCs w:val="22"/>
        </w:rPr>
        <w:t>It is parents’ responsibility to ensure that if their child’s medical needs change at any point that they make the school aware and a revised medical needs/allergy information form must be completed.  </w:t>
      </w:r>
    </w:p>
    <w:p w14:paraId="035F9EFE" w14:textId="7BD51822" w:rsidR="006A7D79" w:rsidRDefault="00F83A58" w:rsidP="00D90C44">
      <w:pPr>
        <w:pStyle w:val="NormalWeb"/>
        <w:spacing w:before="194" w:after="0" w:line="240" w:lineRule="auto"/>
        <w:jc w:val="both"/>
        <w:rPr>
          <w:rFonts w:ascii="Arial" w:hAnsi="Arial" w:cs="Arial"/>
          <w:color w:val="000000" w:themeColor="text1"/>
          <w:sz w:val="22"/>
          <w:szCs w:val="22"/>
        </w:rPr>
      </w:pPr>
      <w:r w:rsidRPr="00D90C44">
        <w:rPr>
          <w:rFonts w:ascii="Arial" w:hAnsi="Arial" w:cs="Arial"/>
          <w:color w:val="000000" w:themeColor="text1"/>
          <w:sz w:val="22"/>
          <w:szCs w:val="22"/>
        </w:rPr>
        <w:lastRenderedPageBreak/>
        <w:t>Members of staff or volunteers will be asked to disclose any food allergies as part of their induction. </w:t>
      </w:r>
    </w:p>
    <w:p w14:paraId="09ECDC56" w14:textId="7D8FD151" w:rsidR="00F83A58" w:rsidRPr="008D5B15" w:rsidRDefault="00F01731" w:rsidP="00D90C44">
      <w:pPr>
        <w:pStyle w:val="NormalWeb"/>
        <w:spacing w:before="194" w:after="0" w:line="240" w:lineRule="auto"/>
        <w:jc w:val="both"/>
        <w:rPr>
          <w:rFonts w:ascii="Arial" w:hAnsi="Arial" w:cs="Arial"/>
          <w:color w:val="000000" w:themeColor="text1"/>
        </w:rPr>
      </w:pPr>
      <w:r>
        <w:rPr>
          <w:rFonts w:ascii="Arial" w:hAnsi="Arial" w:cs="Arial"/>
          <w:b/>
          <w:color w:val="2F5496" w:themeColor="accent5" w:themeShade="BF"/>
          <w:sz w:val="22"/>
          <w:szCs w:val="22"/>
        </w:rPr>
        <w:t>6</w:t>
      </w:r>
      <w:r w:rsidR="00725E3F">
        <w:rPr>
          <w:rFonts w:ascii="Arial" w:hAnsi="Arial" w:cs="Arial"/>
          <w:b/>
          <w:color w:val="2F5496" w:themeColor="accent5" w:themeShade="BF"/>
        </w:rPr>
        <w:t>.</w:t>
      </w:r>
      <w:r w:rsidR="00725E3F" w:rsidRPr="000248FE">
        <w:rPr>
          <w:rFonts w:ascii="Arial" w:hAnsi="Arial" w:cs="Arial"/>
          <w:b/>
          <w:color w:val="2F5496" w:themeColor="accent5" w:themeShade="BF"/>
          <w:sz w:val="22"/>
          <w:szCs w:val="22"/>
        </w:rPr>
        <w:t xml:space="preserve">2 </w:t>
      </w:r>
      <w:r w:rsidR="00F83A58" w:rsidRPr="000248FE">
        <w:rPr>
          <w:rFonts w:ascii="Arial" w:hAnsi="Arial" w:cs="Arial"/>
          <w:b/>
          <w:color w:val="2F5496" w:themeColor="accent5" w:themeShade="BF"/>
          <w:sz w:val="22"/>
          <w:szCs w:val="22"/>
        </w:rPr>
        <w:t xml:space="preserve">How the School Uses this </w:t>
      </w:r>
      <w:r w:rsidR="00D90C44" w:rsidRPr="000248FE">
        <w:rPr>
          <w:rFonts w:ascii="Arial" w:hAnsi="Arial" w:cs="Arial"/>
          <w:b/>
          <w:color w:val="2F5496" w:themeColor="accent5" w:themeShade="BF"/>
          <w:sz w:val="22"/>
          <w:szCs w:val="22"/>
        </w:rPr>
        <w:t>Information</w:t>
      </w:r>
    </w:p>
    <w:p w14:paraId="5ECD760E" w14:textId="77777777" w:rsidR="00F83A58" w:rsidRPr="00D90C44" w:rsidRDefault="00F83A58" w:rsidP="00D90C44">
      <w:pPr>
        <w:pStyle w:val="NormalWeb"/>
        <w:spacing w:before="304" w:after="0" w:line="240" w:lineRule="auto"/>
        <w:ind w:firstLine="1"/>
        <w:jc w:val="both"/>
        <w:rPr>
          <w:rFonts w:ascii="Arial" w:hAnsi="Arial" w:cs="Arial"/>
          <w:sz w:val="22"/>
          <w:szCs w:val="22"/>
        </w:rPr>
      </w:pPr>
      <w:r w:rsidRPr="00D90C44">
        <w:rPr>
          <w:rFonts w:ascii="Arial" w:hAnsi="Arial" w:cs="Arial"/>
          <w:color w:val="000000"/>
          <w:sz w:val="22"/>
          <w:szCs w:val="22"/>
        </w:rPr>
        <w:t xml:space="preserve">All medical needs and allergen/food intolerance information received is stored confidentially within the school’s management information system (SIMS) and </w:t>
      </w:r>
      <w:r w:rsidR="00D90C44">
        <w:rPr>
          <w:rFonts w:ascii="Arial" w:hAnsi="Arial" w:cs="Arial"/>
          <w:color w:val="000000"/>
          <w:sz w:val="22"/>
          <w:szCs w:val="22"/>
        </w:rPr>
        <w:t>paper records are</w:t>
      </w:r>
      <w:r w:rsidRPr="00D90C44">
        <w:rPr>
          <w:rFonts w:ascii="Arial" w:hAnsi="Arial" w:cs="Arial"/>
          <w:color w:val="000000"/>
          <w:sz w:val="22"/>
          <w:szCs w:val="22"/>
        </w:rPr>
        <w:t xml:space="preserve"> held centrally </w:t>
      </w:r>
      <w:r w:rsidR="00D90C44">
        <w:rPr>
          <w:rFonts w:ascii="Arial" w:hAnsi="Arial" w:cs="Arial"/>
          <w:color w:val="000000"/>
          <w:sz w:val="22"/>
          <w:szCs w:val="22"/>
        </w:rPr>
        <w:t xml:space="preserve">in the school office </w:t>
      </w:r>
      <w:r w:rsidRPr="00D90C44">
        <w:rPr>
          <w:rFonts w:ascii="Arial" w:hAnsi="Arial" w:cs="Arial"/>
          <w:color w:val="000000"/>
          <w:sz w:val="22"/>
          <w:szCs w:val="22"/>
        </w:rPr>
        <w:t xml:space="preserve">so that the information can be accessed by appropriate members of staff as required.  </w:t>
      </w:r>
    </w:p>
    <w:p w14:paraId="0B36D460" w14:textId="77777777" w:rsidR="00F83A58" w:rsidRPr="00D90C44" w:rsidRDefault="00F83A58" w:rsidP="00D90C44">
      <w:pPr>
        <w:pStyle w:val="NormalWeb"/>
        <w:spacing w:before="194" w:after="0" w:line="240" w:lineRule="auto"/>
        <w:ind w:firstLine="5"/>
        <w:jc w:val="both"/>
        <w:rPr>
          <w:rFonts w:ascii="Arial" w:hAnsi="Arial" w:cs="Arial"/>
          <w:sz w:val="22"/>
          <w:szCs w:val="22"/>
        </w:rPr>
      </w:pPr>
      <w:r w:rsidRPr="00D90C44">
        <w:rPr>
          <w:rFonts w:ascii="Arial" w:hAnsi="Arial" w:cs="Arial"/>
          <w:color w:val="000000"/>
          <w:sz w:val="22"/>
          <w:szCs w:val="22"/>
        </w:rPr>
        <w:t>Medical information for pupils is private and confidential however in order to ensure that medical needs can be properly managed, information is shared with school staff. This is done in several ways: </w:t>
      </w:r>
    </w:p>
    <w:p w14:paraId="517E1FD2" w14:textId="77777777" w:rsidR="00F83A58" w:rsidRPr="00D90C44" w:rsidRDefault="00F83A58" w:rsidP="00EC2428">
      <w:pPr>
        <w:pStyle w:val="NormalWeb"/>
        <w:numPr>
          <w:ilvl w:val="0"/>
          <w:numId w:val="2"/>
        </w:numPr>
        <w:spacing w:before="194" w:line="240" w:lineRule="auto"/>
        <w:jc w:val="both"/>
        <w:rPr>
          <w:rFonts w:ascii="Arial" w:hAnsi="Arial" w:cs="Arial"/>
          <w:sz w:val="22"/>
          <w:szCs w:val="22"/>
        </w:rPr>
      </w:pPr>
      <w:r w:rsidRPr="00D90C44">
        <w:rPr>
          <w:rFonts w:ascii="Arial" w:hAnsi="Arial" w:cs="Arial"/>
          <w:color w:val="000000"/>
          <w:sz w:val="22"/>
          <w:szCs w:val="22"/>
        </w:rPr>
        <w:t xml:space="preserve">Before the start of a new academic year, </w:t>
      </w:r>
      <w:r w:rsidR="00D90C44">
        <w:rPr>
          <w:rFonts w:ascii="Arial" w:hAnsi="Arial" w:cs="Arial"/>
          <w:color w:val="000000"/>
          <w:sz w:val="22"/>
          <w:szCs w:val="22"/>
        </w:rPr>
        <w:t xml:space="preserve">a spreadsheet detailing </w:t>
      </w:r>
      <w:r w:rsidRPr="00D90C44">
        <w:rPr>
          <w:rFonts w:ascii="Arial" w:hAnsi="Arial" w:cs="Arial"/>
          <w:color w:val="000000"/>
          <w:sz w:val="22"/>
          <w:szCs w:val="22"/>
        </w:rPr>
        <w:t>medical n</w:t>
      </w:r>
      <w:r w:rsidR="00D90C44">
        <w:rPr>
          <w:rFonts w:ascii="Arial" w:hAnsi="Arial" w:cs="Arial"/>
          <w:color w:val="000000"/>
          <w:sz w:val="22"/>
          <w:szCs w:val="22"/>
        </w:rPr>
        <w:t>eeds information/</w:t>
      </w:r>
      <w:r w:rsidRPr="00D90C44">
        <w:rPr>
          <w:rFonts w:ascii="Arial" w:hAnsi="Arial" w:cs="Arial"/>
          <w:color w:val="000000"/>
          <w:sz w:val="22"/>
          <w:szCs w:val="22"/>
        </w:rPr>
        <w:t>details of food allergies, are shared with the receiving class teacher as part of our transition process. This information is collated by the S</w:t>
      </w:r>
      <w:r w:rsidR="00D90C44">
        <w:rPr>
          <w:rFonts w:ascii="Arial" w:hAnsi="Arial" w:cs="Arial"/>
          <w:color w:val="000000"/>
          <w:sz w:val="22"/>
          <w:szCs w:val="22"/>
        </w:rPr>
        <w:t xml:space="preserve">chool Business Manager </w:t>
      </w:r>
      <w:r w:rsidRPr="00D90C44">
        <w:rPr>
          <w:rFonts w:ascii="Arial" w:hAnsi="Arial" w:cs="Arial"/>
          <w:color w:val="000000"/>
          <w:sz w:val="22"/>
          <w:szCs w:val="22"/>
        </w:rPr>
        <w:t>and passed onto teachers. It is the class teachers’ responsibility to ensure that they are familiar with the information provided and that any other adults working with the children are aware of their needs as well. </w:t>
      </w:r>
    </w:p>
    <w:p w14:paraId="6E9796ED" w14:textId="77777777" w:rsidR="00F83A58" w:rsidRPr="008D5B15" w:rsidRDefault="00F83A58" w:rsidP="00EC2428">
      <w:pPr>
        <w:pStyle w:val="NormalWeb"/>
        <w:numPr>
          <w:ilvl w:val="0"/>
          <w:numId w:val="2"/>
        </w:numPr>
        <w:spacing w:before="26" w:line="240" w:lineRule="auto"/>
        <w:jc w:val="both"/>
        <w:rPr>
          <w:rFonts w:ascii="Arial" w:hAnsi="Arial" w:cs="Arial"/>
          <w:sz w:val="22"/>
          <w:szCs w:val="22"/>
        </w:rPr>
      </w:pPr>
      <w:r w:rsidRPr="008D5B15">
        <w:rPr>
          <w:rFonts w:ascii="Arial" w:hAnsi="Arial" w:cs="Arial"/>
          <w:color w:val="000000" w:themeColor="text1"/>
          <w:sz w:val="22"/>
          <w:szCs w:val="22"/>
        </w:rPr>
        <w:t xml:space="preserve">Key medical needs information is on a separate tab at the bottom of the daily electronic register as </w:t>
      </w:r>
      <w:r w:rsidRPr="008D5B15">
        <w:rPr>
          <w:rFonts w:ascii="Arial" w:hAnsi="Arial" w:cs="Arial"/>
          <w:color w:val="000000"/>
          <w:sz w:val="22"/>
          <w:szCs w:val="22"/>
        </w:rPr>
        <w:t>an additional reminder to any new staff (e.g. supply teacher) who may be teaching the class. </w:t>
      </w:r>
    </w:p>
    <w:p w14:paraId="4885E18E" w14:textId="77777777" w:rsidR="00F83A58" w:rsidRPr="008D5B15" w:rsidRDefault="00F83A58" w:rsidP="00EC2428">
      <w:pPr>
        <w:pStyle w:val="NormalWeb"/>
        <w:numPr>
          <w:ilvl w:val="0"/>
          <w:numId w:val="2"/>
        </w:numPr>
        <w:spacing w:before="28" w:line="240" w:lineRule="auto"/>
        <w:jc w:val="both"/>
        <w:rPr>
          <w:rFonts w:ascii="Arial" w:hAnsi="Arial" w:cs="Arial"/>
          <w:sz w:val="22"/>
          <w:szCs w:val="22"/>
        </w:rPr>
      </w:pPr>
      <w:r w:rsidRPr="008D5B15">
        <w:rPr>
          <w:rFonts w:ascii="Arial" w:hAnsi="Arial" w:cs="Arial"/>
          <w:color w:val="000000"/>
          <w:sz w:val="22"/>
          <w:szCs w:val="22"/>
        </w:rPr>
        <w:t xml:space="preserve">The </w:t>
      </w:r>
      <w:r w:rsidR="008D5B15" w:rsidRPr="008D5B15">
        <w:rPr>
          <w:rFonts w:ascii="Arial" w:hAnsi="Arial" w:cs="Arial"/>
          <w:color w:val="000000"/>
          <w:sz w:val="22"/>
          <w:szCs w:val="22"/>
        </w:rPr>
        <w:t>school office staff</w:t>
      </w:r>
      <w:r w:rsidRPr="008D5B15">
        <w:rPr>
          <w:rFonts w:ascii="Arial" w:hAnsi="Arial" w:cs="Arial"/>
          <w:color w:val="000000"/>
          <w:sz w:val="22"/>
          <w:szCs w:val="22"/>
        </w:rPr>
        <w:t xml:space="preserve"> will inform the school kitchen of any pupils who have food allergies or intolerances. An Allergy Identification Board containing a photograph and details of every child with an allergy/food intolerance, is available in the kitchen during every food service.  </w:t>
      </w:r>
    </w:p>
    <w:p w14:paraId="532AEE4F" w14:textId="77777777" w:rsidR="00F83A58" w:rsidRPr="008D5B15" w:rsidRDefault="00F83A58" w:rsidP="00EC2428">
      <w:pPr>
        <w:pStyle w:val="NormalWeb"/>
        <w:numPr>
          <w:ilvl w:val="0"/>
          <w:numId w:val="2"/>
        </w:numPr>
        <w:spacing w:before="26" w:line="240" w:lineRule="auto"/>
        <w:jc w:val="both"/>
        <w:rPr>
          <w:rFonts w:ascii="Arial" w:hAnsi="Arial" w:cs="Arial"/>
          <w:sz w:val="22"/>
          <w:szCs w:val="22"/>
        </w:rPr>
      </w:pPr>
      <w:r w:rsidRPr="008D5B15">
        <w:rPr>
          <w:rFonts w:ascii="Arial" w:hAnsi="Arial" w:cs="Arial"/>
          <w:color w:val="000000"/>
          <w:sz w:val="22"/>
          <w:szCs w:val="22"/>
        </w:rPr>
        <w:t>Where a food allergy significantly impacts on a child’s day to day activity, a care plan might be put in place e.g. a child who requires tube feeding or is required to eat at a separate time. This will be constructed in conjunction with the SENCO, school staff, parents and healthcare professionals. </w:t>
      </w:r>
    </w:p>
    <w:p w14:paraId="310531DB" w14:textId="77777777" w:rsidR="008D5B15" w:rsidRPr="008D5B15" w:rsidRDefault="008D5B15" w:rsidP="00F83A58">
      <w:pPr>
        <w:pStyle w:val="NormalWeb"/>
        <w:spacing w:after="0" w:line="240" w:lineRule="auto"/>
        <w:rPr>
          <w:rFonts w:ascii="Arial" w:hAnsi="Arial" w:cs="Arial"/>
          <w:color w:val="000000"/>
        </w:rPr>
      </w:pPr>
    </w:p>
    <w:p w14:paraId="2F565A47" w14:textId="5F497279" w:rsidR="00F83A58" w:rsidRPr="000248FE" w:rsidRDefault="00F01731" w:rsidP="00F83A58">
      <w:pPr>
        <w:pStyle w:val="NormalWeb"/>
        <w:spacing w:after="0" w:line="240" w:lineRule="auto"/>
        <w:rPr>
          <w:rFonts w:ascii="Arial" w:hAnsi="Arial" w:cs="Arial"/>
          <w:b/>
          <w:color w:val="2F5496" w:themeColor="accent5" w:themeShade="BF"/>
          <w:sz w:val="22"/>
          <w:szCs w:val="22"/>
        </w:rPr>
      </w:pPr>
      <w:r>
        <w:rPr>
          <w:rFonts w:ascii="Arial" w:hAnsi="Arial" w:cs="Arial"/>
          <w:b/>
          <w:color w:val="2F5496" w:themeColor="accent5" w:themeShade="BF"/>
          <w:sz w:val="22"/>
          <w:szCs w:val="22"/>
        </w:rPr>
        <w:t>6</w:t>
      </w:r>
      <w:r w:rsidR="00725E3F" w:rsidRPr="000248FE">
        <w:rPr>
          <w:rFonts w:ascii="Arial" w:hAnsi="Arial" w:cs="Arial"/>
          <w:b/>
          <w:color w:val="2F5496" w:themeColor="accent5" w:themeShade="BF"/>
          <w:sz w:val="22"/>
          <w:szCs w:val="22"/>
        </w:rPr>
        <w:t xml:space="preserve">.3 </w:t>
      </w:r>
      <w:r w:rsidR="00F83A58" w:rsidRPr="000248FE">
        <w:rPr>
          <w:rFonts w:ascii="Arial" w:hAnsi="Arial" w:cs="Arial"/>
          <w:b/>
          <w:color w:val="2F5496" w:themeColor="accent5" w:themeShade="BF"/>
          <w:sz w:val="22"/>
          <w:szCs w:val="22"/>
        </w:rPr>
        <w:t>Lunchtime </w:t>
      </w:r>
    </w:p>
    <w:p w14:paraId="1ED226B8" w14:textId="77777777" w:rsidR="00F83A58" w:rsidRPr="00AD0C20" w:rsidRDefault="00F83A58" w:rsidP="00F83A58">
      <w:pPr>
        <w:pStyle w:val="NormalWeb"/>
        <w:spacing w:after="0" w:line="240" w:lineRule="auto"/>
        <w:rPr>
          <w:rFonts w:ascii="Arial" w:hAnsi="Arial" w:cs="Arial"/>
          <w:b/>
          <w:color w:val="2F5496" w:themeColor="accent5" w:themeShade="BF"/>
        </w:rPr>
      </w:pPr>
    </w:p>
    <w:p w14:paraId="5CF5DC37" w14:textId="09DE7C70" w:rsidR="00DE4C66" w:rsidRDefault="00DE4C66" w:rsidP="00DE4C66">
      <w:pPr>
        <w:pStyle w:val="NormalWeb"/>
        <w:spacing w:after="0" w:line="240" w:lineRule="auto"/>
        <w:ind w:firstLine="6"/>
        <w:jc w:val="both"/>
        <w:rPr>
          <w:rFonts w:ascii="Arial" w:hAnsi="Arial" w:cs="Arial"/>
          <w:color w:val="000000"/>
          <w:sz w:val="22"/>
          <w:szCs w:val="22"/>
        </w:rPr>
      </w:pPr>
      <w:r w:rsidRPr="00DE4C66">
        <w:rPr>
          <w:rFonts w:ascii="Arial" w:hAnsi="Arial" w:cs="Arial"/>
          <w:color w:val="000000"/>
          <w:sz w:val="22"/>
          <w:szCs w:val="22"/>
        </w:rPr>
        <w:t xml:space="preserve">Children may have either a school meal or a packed lunch from home. School meals must be selected in advance by parents/carers through </w:t>
      </w:r>
      <w:r w:rsidRPr="00DE4C66">
        <w:rPr>
          <w:rFonts w:ascii="Arial" w:hAnsi="Arial" w:cs="Arial"/>
          <w:b/>
          <w:bCs/>
          <w:color w:val="000000"/>
          <w:sz w:val="22"/>
          <w:szCs w:val="22"/>
        </w:rPr>
        <w:t>School</w:t>
      </w:r>
      <w:r w:rsidR="00233BD5">
        <w:rPr>
          <w:rFonts w:ascii="Arial" w:hAnsi="Arial" w:cs="Arial"/>
          <w:b/>
          <w:bCs/>
          <w:color w:val="000000"/>
          <w:sz w:val="22"/>
          <w:szCs w:val="22"/>
        </w:rPr>
        <w:t xml:space="preserve"> </w:t>
      </w:r>
      <w:r w:rsidRPr="00DE4C66">
        <w:rPr>
          <w:rFonts w:ascii="Arial" w:hAnsi="Arial" w:cs="Arial"/>
          <w:b/>
          <w:bCs/>
          <w:color w:val="000000"/>
          <w:sz w:val="22"/>
          <w:szCs w:val="22"/>
        </w:rPr>
        <w:t>Grid</w:t>
      </w:r>
      <w:r w:rsidRPr="00DE4C66">
        <w:rPr>
          <w:rFonts w:ascii="Arial" w:hAnsi="Arial" w:cs="Arial"/>
          <w:color w:val="000000"/>
          <w:sz w:val="22"/>
          <w:szCs w:val="22"/>
        </w:rPr>
        <w:t>.</w:t>
      </w:r>
    </w:p>
    <w:p w14:paraId="0332EE0A" w14:textId="77777777" w:rsidR="00DE4C66" w:rsidRPr="00DE4C66" w:rsidRDefault="00DE4C66" w:rsidP="00DE4C66">
      <w:pPr>
        <w:pStyle w:val="NormalWeb"/>
        <w:spacing w:after="0" w:line="240" w:lineRule="auto"/>
        <w:ind w:firstLine="6"/>
        <w:jc w:val="both"/>
        <w:rPr>
          <w:rFonts w:ascii="Arial" w:hAnsi="Arial" w:cs="Arial"/>
          <w:color w:val="000000"/>
          <w:sz w:val="22"/>
          <w:szCs w:val="22"/>
        </w:rPr>
      </w:pPr>
    </w:p>
    <w:p w14:paraId="5F0E070A" w14:textId="37587AD4" w:rsidR="00DE4C66" w:rsidRDefault="00DE4C66" w:rsidP="00DE4C66">
      <w:pPr>
        <w:pStyle w:val="NormalWeb"/>
        <w:spacing w:after="0" w:line="240" w:lineRule="auto"/>
        <w:ind w:firstLine="6"/>
        <w:jc w:val="both"/>
        <w:rPr>
          <w:rFonts w:ascii="Arial" w:hAnsi="Arial" w:cs="Arial"/>
          <w:color w:val="000000"/>
          <w:sz w:val="22"/>
          <w:szCs w:val="22"/>
        </w:rPr>
      </w:pPr>
      <w:r w:rsidRPr="00DE4C66">
        <w:rPr>
          <w:rFonts w:ascii="Arial" w:hAnsi="Arial" w:cs="Arial"/>
          <w:color w:val="000000"/>
          <w:sz w:val="22"/>
          <w:szCs w:val="22"/>
        </w:rPr>
        <w:t>Where a medically confirmed food allergy or intolerance has been recorded, the allergen information will be added to School</w:t>
      </w:r>
      <w:r w:rsidR="00233BD5">
        <w:rPr>
          <w:rFonts w:ascii="Arial" w:hAnsi="Arial" w:cs="Arial"/>
          <w:color w:val="000000"/>
          <w:sz w:val="22"/>
          <w:szCs w:val="22"/>
        </w:rPr>
        <w:t xml:space="preserve"> </w:t>
      </w:r>
      <w:r w:rsidRPr="00DE4C66">
        <w:rPr>
          <w:rFonts w:ascii="Arial" w:hAnsi="Arial" w:cs="Arial"/>
          <w:color w:val="000000"/>
          <w:sz w:val="22"/>
          <w:szCs w:val="22"/>
        </w:rPr>
        <w:t>Grid. The system will automatically remove any menu options containing the identified allergen(s), ensuring that only suitable meal choices are available for selection.</w:t>
      </w:r>
    </w:p>
    <w:p w14:paraId="3BCE8E35" w14:textId="77777777" w:rsidR="00DE4C66" w:rsidRPr="00DE4C66" w:rsidRDefault="00DE4C66" w:rsidP="00DE4C66">
      <w:pPr>
        <w:pStyle w:val="NormalWeb"/>
        <w:spacing w:after="0" w:line="240" w:lineRule="auto"/>
        <w:ind w:firstLine="6"/>
        <w:jc w:val="both"/>
        <w:rPr>
          <w:rFonts w:ascii="Arial" w:hAnsi="Arial" w:cs="Arial"/>
          <w:color w:val="000000"/>
          <w:sz w:val="22"/>
          <w:szCs w:val="22"/>
        </w:rPr>
      </w:pPr>
    </w:p>
    <w:p w14:paraId="3830FB67" w14:textId="6AC41B46" w:rsidR="00DE4C66" w:rsidRPr="00DE4C66" w:rsidRDefault="00DE4C66" w:rsidP="00DE4C66">
      <w:pPr>
        <w:pStyle w:val="NormalWeb"/>
        <w:spacing w:after="0" w:line="240" w:lineRule="auto"/>
        <w:ind w:firstLine="6"/>
        <w:jc w:val="both"/>
        <w:rPr>
          <w:rFonts w:ascii="Arial" w:hAnsi="Arial" w:cs="Arial"/>
          <w:color w:val="000000"/>
          <w:sz w:val="22"/>
          <w:szCs w:val="22"/>
        </w:rPr>
      </w:pPr>
      <w:r w:rsidRPr="00DE4C66">
        <w:rPr>
          <w:rFonts w:ascii="Arial" w:hAnsi="Arial" w:cs="Arial"/>
          <w:color w:val="000000"/>
          <w:sz w:val="22"/>
          <w:szCs w:val="22"/>
        </w:rPr>
        <w:t>Parents/carers are responsible for selecting their child's meals from the options available on School</w:t>
      </w:r>
      <w:r w:rsidR="000248FE">
        <w:rPr>
          <w:rFonts w:ascii="Arial" w:hAnsi="Arial" w:cs="Arial"/>
          <w:color w:val="000000"/>
          <w:sz w:val="22"/>
          <w:szCs w:val="22"/>
        </w:rPr>
        <w:t xml:space="preserve"> </w:t>
      </w:r>
      <w:r w:rsidRPr="00DE4C66">
        <w:rPr>
          <w:rFonts w:ascii="Arial" w:hAnsi="Arial" w:cs="Arial"/>
          <w:color w:val="000000"/>
          <w:sz w:val="22"/>
          <w:szCs w:val="22"/>
        </w:rPr>
        <w:t>Grid. Menus are published in advance and may occasionally be subject to change due to supplier availability or unforeseen circumstances. While every effort will be made to provide suitable alternatives, the school cannot guarantee a completely allergen-free environment due to the risk of cross-contamination within the catering operation.</w:t>
      </w:r>
    </w:p>
    <w:p w14:paraId="27295415" w14:textId="77777777" w:rsidR="00F83A58" w:rsidRDefault="00F83A58" w:rsidP="00F83A58">
      <w:pPr>
        <w:pStyle w:val="NormalWeb"/>
        <w:spacing w:after="0" w:line="240" w:lineRule="auto"/>
        <w:ind w:firstLine="6"/>
        <w:rPr>
          <w:rFonts w:ascii="Arial" w:hAnsi="Arial" w:cs="Arial"/>
          <w:color w:val="000000"/>
        </w:rPr>
      </w:pPr>
    </w:p>
    <w:p w14:paraId="778B71C8" w14:textId="77777777" w:rsidR="00F83A58" w:rsidRPr="008D5B15" w:rsidRDefault="00F83A58" w:rsidP="00F83A58">
      <w:pPr>
        <w:pStyle w:val="NormalWeb"/>
        <w:spacing w:before="28" w:line="240" w:lineRule="auto"/>
        <w:rPr>
          <w:rFonts w:ascii="Arial" w:hAnsi="Arial" w:cs="Arial"/>
          <w:sz w:val="22"/>
          <w:szCs w:val="22"/>
        </w:rPr>
      </w:pPr>
      <w:r w:rsidRPr="008D5B15">
        <w:rPr>
          <w:rFonts w:ascii="Arial" w:hAnsi="Arial" w:cs="Arial"/>
          <w:color w:val="000000"/>
          <w:sz w:val="22"/>
          <w:szCs w:val="22"/>
        </w:rPr>
        <w:t>An Allergy Identification board containing a photograph and details of every child with an allergy/food intoleran</w:t>
      </w:r>
      <w:r w:rsidR="008D5B15">
        <w:rPr>
          <w:rFonts w:ascii="Arial" w:hAnsi="Arial" w:cs="Arial"/>
          <w:color w:val="000000"/>
          <w:sz w:val="22"/>
          <w:szCs w:val="22"/>
        </w:rPr>
        <w:t>ce, is available in the kitchen.</w:t>
      </w:r>
    </w:p>
    <w:p w14:paraId="0EE5BA9E" w14:textId="7FF46A40" w:rsidR="000F29EA" w:rsidRDefault="00F83A58" w:rsidP="00D931A9">
      <w:pPr>
        <w:pStyle w:val="NormalWeb"/>
        <w:spacing w:before="192" w:after="0" w:line="240" w:lineRule="auto"/>
        <w:ind w:hanging="2"/>
        <w:jc w:val="both"/>
        <w:rPr>
          <w:rFonts w:ascii="Arial" w:hAnsi="Arial" w:cs="Arial"/>
          <w:color w:val="000000" w:themeColor="text1"/>
          <w:sz w:val="22"/>
          <w:szCs w:val="22"/>
        </w:rPr>
      </w:pPr>
      <w:r w:rsidRPr="008D5B15">
        <w:rPr>
          <w:rFonts w:ascii="Arial" w:hAnsi="Arial" w:cs="Arial"/>
          <w:sz w:val="22"/>
          <w:szCs w:val="22"/>
        </w:rPr>
        <w:lastRenderedPageBreak/>
        <w:t xml:space="preserve">The school kitchen caters for a range of food allergy needs. </w:t>
      </w:r>
      <w:r w:rsidRPr="008D5B15">
        <w:rPr>
          <w:rFonts w:ascii="Arial" w:hAnsi="Arial" w:cs="Arial"/>
          <w:color w:val="000000" w:themeColor="text1"/>
          <w:sz w:val="22"/>
          <w:szCs w:val="22"/>
        </w:rPr>
        <w:t>Children are told that they are not allowed to share food at lunchtimes. Midday supervisors observe and assist the children at lunchtime in order to reduce the opportunity for children to share food, although we cannot guarantee that this will not happen.</w:t>
      </w:r>
    </w:p>
    <w:p w14:paraId="46D44A74" w14:textId="77777777" w:rsidR="007A4291" w:rsidRPr="007A4291" w:rsidRDefault="007A4291" w:rsidP="007A4291">
      <w:pPr>
        <w:pStyle w:val="NoSpacing"/>
        <w:rPr>
          <w:sz w:val="10"/>
          <w:szCs w:val="10"/>
        </w:rPr>
      </w:pPr>
    </w:p>
    <w:p w14:paraId="1E3509A8" w14:textId="77777777" w:rsidR="00F83A58" w:rsidRPr="000E7316" w:rsidRDefault="00F83A58" w:rsidP="00F83A58">
      <w:pPr>
        <w:pStyle w:val="NormalWeb"/>
        <w:spacing w:after="0" w:line="240" w:lineRule="auto"/>
        <w:rPr>
          <w:rFonts w:ascii="Arial" w:hAnsi="Arial" w:cs="Arial"/>
          <w:b/>
          <w:color w:val="1F3864" w:themeColor="accent5" w:themeShade="80"/>
        </w:rPr>
      </w:pPr>
      <w:r w:rsidRPr="000E7316">
        <w:rPr>
          <w:rFonts w:ascii="Arial" w:hAnsi="Arial" w:cs="Arial"/>
          <w:b/>
          <w:color w:val="1F3864" w:themeColor="accent5" w:themeShade="80"/>
        </w:rPr>
        <w:t> </w:t>
      </w:r>
    </w:p>
    <w:p w14:paraId="73C025BB" w14:textId="2A2068A4" w:rsidR="00725E3F" w:rsidRPr="000248FE" w:rsidRDefault="00F01731" w:rsidP="00F01731">
      <w:pPr>
        <w:pStyle w:val="NormalWeb"/>
        <w:spacing w:after="0" w:line="240" w:lineRule="auto"/>
        <w:rPr>
          <w:rFonts w:ascii="Arial" w:hAnsi="Arial" w:cs="Arial"/>
          <w:b/>
          <w:color w:val="1F3864" w:themeColor="accent5" w:themeShade="80"/>
          <w:sz w:val="22"/>
          <w:szCs w:val="22"/>
        </w:rPr>
      </w:pPr>
      <w:r>
        <w:rPr>
          <w:rFonts w:ascii="Arial" w:hAnsi="Arial" w:cs="Arial"/>
          <w:b/>
          <w:color w:val="1F3864" w:themeColor="accent5" w:themeShade="80"/>
          <w:sz w:val="22"/>
          <w:szCs w:val="22"/>
        </w:rPr>
        <w:t>7.</w:t>
      </w:r>
      <w:r w:rsidR="00725E3F" w:rsidRPr="000248FE">
        <w:rPr>
          <w:rFonts w:ascii="Arial" w:hAnsi="Arial" w:cs="Arial"/>
          <w:b/>
          <w:color w:val="1F3864" w:themeColor="accent5" w:themeShade="80"/>
          <w:sz w:val="22"/>
          <w:szCs w:val="22"/>
        </w:rPr>
        <w:t xml:space="preserve">Responsibilities </w:t>
      </w:r>
    </w:p>
    <w:p w14:paraId="2D745D83" w14:textId="77777777" w:rsidR="00725E3F" w:rsidRPr="000248FE" w:rsidRDefault="00725E3F" w:rsidP="00725E3F">
      <w:pPr>
        <w:pStyle w:val="NormalWeb"/>
        <w:spacing w:after="0" w:line="240" w:lineRule="auto"/>
        <w:ind w:left="750"/>
        <w:rPr>
          <w:rFonts w:ascii="Arial" w:hAnsi="Arial" w:cs="Arial"/>
          <w:b/>
          <w:color w:val="1F3864" w:themeColor="accent5" w:themeShade="80"/>
          <w:sz w:val="22"/>
          <w:szCs w:val="22"/>
        </w:rPr>
      </w:pPr>
    </w:p>
    <w:p w14:paraId="643437B0" w14:textId="0EEDE327" w:rsidR="00F83A58" w:rsidRPr="000248FE" w:rsidRDefault="00F83A58" w:rsidP="00EC2428">
      <w:pPr>
        <w:pStyle w:val="NormalWeb"/>
        <w:numPr>
          <w:ilvl w:val="1"/>
          <w:numId w:val="29"/>
        </w:numPr>
        <w:spacing w:after="0" w:line="240" w:lineRule="auto"/>
        <w:rPr>
          <w:rFonts w:ascii="Arial" w:hAnsi="Arial" w:cs="Arial"/>
          <w:b/>
          <w:color w:val="1F3864" w:themeColor="accent5" w:themeShade="80"/>
          <w:sz w:val="22"/>
          <w:szCs w:val="22"/>
        </w:rPr>
      </w:pPr>
      <w:r w:rsidRPr="000248FE">
        <w:rPr>
          <w:rFonts w:ascii="Arial" w:hAnsi="Arial" w:cs="Arial"/>
          <w:b/>
          <w:color w:val="1F3864" w:themeColor="accent5" w:themeShade="80"/>
          <w:sz w:val="22"/>
          <w:szCs w:val="22"/>
        </w:rPr>
        <w:t>School Staff Responsibilities</w:t>
      </w:r>
    </w:p>
    <w:p w14:paraId="4249579E" w14:textId="77777777" w:rsidR="00F83A58" w:rsidRPr="008D5B15" w:rsidRDefault="00F83A58" w:rsidP="00F83A58">
      <w:pPr>
        <w:pStyle w:val="NormalWeb"/>
        <w:spacing w:after="0" w:line="240" w:lineRule="auto"/>
        <w:rPr>
          <w:rFonts w:ascii="Arial" w:hAnsi="Arial" w:cs="Arial"/>
          <w:color w:val="000000"/>
        </w:rPr>
      </w:pPr>
      <w:r w:rsidRPr="005D3DD9">
        <w:rPr>
          <w:rFonts w:ascii="Arial" w:hAnsi="Arial" w:cs="Arial"/>
          <w:color w:val="000000"/>
        </w:rPr>
        <w:t>  </w:t>
      </w:r>
    </w:p>
    <w:p w14:paraId="12B32BD5" w14:textId="77777777" w:rsidR="00F83A58" w:rsidRPr="008D5B15" w:rsidRDefault="00F83A58" w:rsidP="00EC2428">
      <w:pPr>
        <w:pStyle w:val="NormalWeb"/>
        <w:numPr>
          <w:ilvl w:val="0"/>
          <w:numId w:val="3"/>
        </w:numPr>
        <w:spacing w:line="240" w:lineRule="auto"/>
        <w:jc w:val="both"/>
        <w:rPr>
          <w:rFonts w:ascii="Arial" w:hAnsi="Arial" w:cs="Arial"/>
          <w:sz w:val="22"/>
          <w:szCs w:val="22"/>
        </w:rPr>
      </w:pPr>
      <w:r w:rsidRPr="008D5B15">
        <w:rPr>
          <w:rFonts w:ascii="Arial" w:hAnsi="Arial" w:cs="Arial"/>
          <w:color w:val="000000"/>
          <w:sz w:val="22"/>
          <w:szCs w:val="22"/>
        </w:rPr>
        <w:t>Supporting those children who have school dinners with their menu choices.</w:t>
      </w:r>
    </w:p>
    <w:p w14:paraId="7EA53F46" w14:textId="77777777" w:rsidR="00F83A58" w:rsidRPr="008D5B15" w:rsidRDefault="00F83A58" w:rsidP="00EC2428">
      <w:pPr>
        <w:pStyle w:val="NormalWeb"/>
        <w:numPr>
          <w:ilvl w:val="0"/>
          <w:numId w:val="3"/>
        </w:numPr>
        <w:spacing w:line="240" w:lineRule="auto"/>
        <w:jc w:val="both"/>
        <w:rPr>
          <w:rFonts w:ascii="Arial" w:hAnsi="Arial" w:cs="Arial"/>
          <w:sz w:val="22"/>
          <w:szCs w:val="22"/>
        </w:rPr>
      </w:pPr>
      <w:r w:rsidRPr="008D5B15">
        <w:rPr>
          <w:rFonts w:ascii="Arial" w:hAnsi="Arial" w:cs="Arial"/>
          <w:color w:val="000000"/>
          <w:sz w:val="22"/>
          <w:szCs w:val="22"/>
        </w:rPr>
        <w:t>Liaising with parents regarding the management of food allergies. </w:t>
      </w:r>
    </w:p>
    <w:p w14:paraId="247969C6" w14:textId="77777777" w:rsidR="00F83A58" w:rsidRPr="008D5B15" w:rsidRDefault="008D5B15" w:rsidP="00EC2428">
      <w:pPr>
        <w:pStyle w:val="NormalWeb"/>
        <w:numPr>
          <w:ilvl w:val="0"/>
          <w:numId w:val="3"/>
        </w:numPr>
        <w:spacing w:line="240" w:lineRule="auto"/>
        <w:jc w:val="both"/>
        <w:rPr>
          <w:rFonts w:ascii="Arial" w:hAnsi="Arial" w:cs="Arial"/>
          <w:sz w:val="22"/>
          <w:szCs w:val="22"/>
        </w:rPr>
      </w:pPr>
      <w:r>
        <w:rPr>
          <w:rFonts w:ascii="Arial" w:hAnsi="Arial" w:cs="Arial"/>
          <w:color w:val="000000"/>
          <w:sz w:val="22"/>
          <w:szCs w:val="22"/>
        </w:rPr>
        <w:t>Associate Head Teacher to</w:t>
      </w:r>
      <w:r w:rsidR="00F83A58" w:rsidRPr="008D5B15">
        <w:rPr>
          <w:rFonts w:ascii="Arial" w:hAnsi="Arial" w:cs="Arial"/>
          <w:color w:val="000000"/>
          <w:sz w:val="22"/>
          <w:szCs w:val="22"/>
        </w:rPr>
        <w:t xml:space="preserve"> organises Allergy &amp; Anaphylaxis training at the beginning of </w:t>
      </w:r>
      <w:r>
        <w:rPr>
          <w:rFonts w:ascii="Arial" w:hAnsi="Arial" w:cs="Arial"/>
          <w:color w:val="000000"/>
          <w:sz w:val="22"/>
          <w:szCs w:val="22"/>
        </w:rPr>
        <w:t>as required</w:t>
      </w:r>
    </w:p>
    <w:p w14:paraId="60DBA8D2" w14:textId="77777777" w:rsidR="00F83A58" w:rsidRPr="008D5B15" w:rsidRDefault="00F83A58" w:rsidP="00EC2428">
      <w:pPr>
        <w:pStyle w:val="NormalWeb"/>
        <w:numPr>
          <w:ilvl w:val="0"/>
          <w:numId w:val="3"/>
        </w:numPr>
        <w:spacing w:line="240" w:lineRule="auto"/>
        <w:jc w:val="both"/>
        <w:rPr>
          <w:rFonts w:ascii="Arial" w:hAnsi="Arial" w:cs="Arial"/>
          <w:color w:val="000000" w:themeColor="text1"/>
          <w:sz w:val="22"/>
          <w:szCs w:val="22"/>
        </w:rPr>
      </w:pPr>
      <w:r w:rsidRPr="008D5B15">
        <w:rPr>
          <w:rFonts w:ascii="Arial" w:hAnsi="Arial" w:cs="Arial"/>
          <w:color w:val="000000"/>
          <w:sz w:val="22"/>
          <w:szCs w:val="22"/>
        </w:rPr>
        <w:t xml:space="preserve">The school has a number of first aiders who would be called upon to assist in cases of allergic reaction including anaphylaxis. </w:t>
      </w:r>
      <w:r w:rsidRPr="008D5B15">
        <w:rPr>
          <w:rFonts w:ascii="Arial" w:hAnsi="Arial" w:cs="Arial"/>
          <w:color w:val="000000" w:themeColor="text1"/>
          <w:sz w:val="22"/>
          <w:szCs w:val="22"/>
        </w:rPr>
        <w:t>A number of staff have also had training in how to administer an epi-pen to those children who have an Individual Healthcare Plan (IHCP). </w:t>
      </w:r>
    </w:p>
    <w:p w14:paraId="65E85C99" w14:textId="77777777" w:rsidR="00F83A58" w:rsidRPr="00811E62" w:rsidRDefault="00F83A58" w:rsidP="00EC2428">
      <w:pPr>
        <w:pStyle w:val="NormalWeb"/>
        <w:numPr>
          <w:ilvl w:val="0"/>
          <w:numId w:val="3"/>
        </w:numPr>
        <w:spacing w:line="240" w:lineRule="auto"/>
        <w:jc w:val="both"/>
        <w:rPr>
          <w:rFonts w:ascii="Arial" w:hAnsi="Arial" w:cs="Arial"/>
          <w:sz w:val="22"/>
          <w:szCs w:val="22"/>
        </w:rPr>
      </w:pPr>
      <w:r w:rsidRPr="008D5B15">
        <w:rPr>
          <w:rFonts w:ascii="Arial" w:hAnsi="Arial" w:cs="Arial"/>
          <w:color w:val="000000"/>
          <w:sz w:val="22"/>
          <w:szCs w:val="22"/>
        </w:rPr>
        <w:t>The school will contact parents and the emergency services, if required, in the event that a child suffers an allergic reaction. The school’s Administration of Medicines and Supporting Medical Conditions in School policy outlines the school’s response to medical emergencies. </w:t>
      </w:r>
    </w:p>
    <w:p w14:paraId="2BE1D41A" w14:textId="3B4A9D86" w:rsidR="00811E62" w:rsidRPr="00233BD5" w:rsidRDefault="00811E62" w:rsidP="00EC2428">
      <w:pPr>
        <w:pStyle w:val="ListParagraph"/>
        <w:numPr>
          <w:ilvl w:val="0"/>
          <w:numId w:val="3"/>
        </w:numPr>
        <w:spacing w:after="0" w:line="300" w:lineRule="atLeast"/>
        <w:jc w:val="both"/>
        <w:rPr>
          <w:rFonts w:ascii="Arial" w:eastAsia="Times New Roman" w:hAnsi="Arial" w:cs="Arial"/>
          <w:b/>
          <w:bCs/>
          <w:lang w:eastAsia="en-GB"/>
        </w:rPr>
      </w:pPr>
      <w:r w:rsidRPr="00233BD5">
        <w:rPr>
          <w:rFonts w:ascii="Arial" w:eastAsia="Times New Roman" w:hAnsi="Arial" w:cs="Arial"/>
          <w:b/>
          <w:bCs/>
          <w:lang w:eastAsia="en-GB"/>
        </w:rPr>
        <w:t>Ensuring that pupils issued with an allergen identification yellow wristband wear it during lunch service and that it remains clearly visible to catering staff at all times.</w:t>
      </w:r>
    </w:p>
    <w:p w14:paraId="1E355165" w14:textId="77777777" w:rsidR="00F83A58" w:rsidRPr="00A4542F" w:rsidRDefault="00F83A58" w:rsidP="00F83A58">
      <w:pPr>
        <w:pStyle w:val="NormalWeb"/>
        <w:spacing w:after="0" w:line="240" w:lineRule="auto"/>
        <w:rPr>
          <w:rFonts w:ascii="Arial" w:hAnsi="Arial" w:cs="Arial"/>
          <w:color w:val="FF0000"/>
        </w:rPr>
      </w:pPr>
    </w:p>
    <w:p w14:paraId="7E80542C" w14:textId="1098E8F8" w:rsidR="00F83A58" w:rsidRPr="000248FE" w:rsidRDefault="00F01731" w:rsidP="00F83A58">
      <w:pPr>
        <w:pStyle w:val="NormalWeb"/>
        <w:spacing w:after="0" w:line="240" w:lineRule="auto"/>
        <w:rPr>
          <w:rFonts w:ascii="Arial" w:hAnsi="Arial" w:cs="Arial"/>
          <w:b/>
          <w:color w:val="1F3864" w:themeColor="accent5" w:themeShade="80"/>
          <w:sz w:val="22"/>
          <w:szCs w:val="22"/>
        </w:rPr>
      </w:pPr>
      <w:r>
        <w:rPr>
          <w:rFonts w:ascii="Arial" w:hAnsi="Arial" w:cs="Arial"/>
          <w:b/>
          <w:color w:val="1F3864" w:themeColor="accent5" w:themeShade="80"/>
          <w:sz w:val="22"/>
          <w:szCs w:val="22"/>
        </w:rPr>
        <w:t>7.2</w:t>
      </w:r>
      <w:r w:rsidR="000248FE" w:rsidRPr="000248FE">
        <w:rPr>
          <w:rFonts w:ascii="Arial" w:hAnsi="Arial" w:cs="Arial"/>
          <w:b/>
          <w:color w:val="1F3864" w:themeColor="accent5" w:themeShade="80"/>
          <w:sz w:val="22"/>
          <w:szCs w:val="22"/>
        </w:rPr>
        <w:t xml:space="preserve"> </w:t>
      </w:r>
      <w:r w:rsidR="00F83A58" w:rsidRPr="000248FE">
        <w:rPr>
          <w:rFonts w:ascii="Arial" w:hAnsi="Arial" w:cs="Arial"/>
          <w:b/>
          <w:color w:val="1F3864" w:themeColor="accent5" w:themeShade="80"/>
          <w:sz w:val="22"/>
          <w:szCs w:val="22"/>
        </w:rPr>
        <w:t>Catering Staff Responsibilities</w:t>
      </w:r>
    </w:p>
    <w:p w14:paraId="1C2A1CF0" w14:textId="77777777" w:rsidR="00F83A58" w:rsidRPr="008D5B15" w:rsidRDefault="00F83A58" w:rsidP="008D5B15">
      <w:pPr>
        <w:pStyle w:val="NormalWeb"/>
        <w:spacing w:after="0" w:line="240" w:lineRule="auto"/>
        <w:jc w:val="both"/>
        <w:rPr>
          <w:rFonts w:ascii="Arial" w:hAnsi="Arial" w:cs="Arial"/>
          <w:sz w:val="22"/>
          <w:szCs w:val="22"/>
        </w:rPr>
      </w:pPr>
      <w:r w:rsidRPr="005D3DD9">
        <w:rPr>
          <w:rFonts w:ascii="Arial" w:hAnsi="Arial" w:cs="Arial"/>
          <w:color w:val="000000"/>
        </w:rPr>
        <w:t> </w:t>
      </w:r>
    </w:p>
    <w:p w14:paraId="16A4EDE5" w14:textId="77777777" w:rsidR="00F83A58" w:rsidRPr="008D5B15" w:rsidRDefault="00F83A58" w:rsidP="008D5B15">
      <w:pPr>
        <w:pStyle w:val="NormalWeb"/>
        <w:spacing w:after="0" w:line="240" w:lineRule="auto"/>
        <w:jc w:val="both"/>
        <w:rPr>
          <w:rFonts w:ascii="Arial" w:hAnsi="Arial" w:cs="Arial"/>
          <w:sz w:val="22"/>
          <w:szCs w:val="22"/>
        </w:rPr>
      </w:pPr>
      <w:r w:rsidRPr="008D5B15">
        <w:rPr>
          <w:rFonts w:ascii="Arial" w:hAnsi="Arial" w:cs="Arial"/>
          <w:sz w:val="22"/>
          <w:szCs w:val="22"/>
        </w:rPr>
        <w:t>Catering staff will: </w:t>
      </w:r>
    </w:p>
    <w:p w14:paraId="50472157" w14:textId="77777777" w:rsidR="008D5B15" w:rsidRPr="008D5B15" w:rsidRDefault="008D5B15" w:rsidP="008D5B15">
      <w:pPr>
        <w:pStyle w:val="NormalWeb"/>
        <w:spacing w:after="0" w:line="240" w:lineRule="auto"/>
        <w:jc w:val="both"/>
        <w:rPr>
          <w:rFonts w:ascii="Arial" w:hAnsi="Arial" w:cs="Arial"/>
          <w:sz w:val="22"/>
          <w:szCs w:val="22"/>
        </w:rPr>
      </w:pPr>
    </w:p>
    <w:p w14:paraId="53D6D475" w14:textId="77777777" w:rsidR="00F83A58" w:rsidRDefault="00F83A58" w:rsidP="00EC2428">
      <w:pPr>
        <w:pStyle w:val="NormalWeb"/>
        <w:numPr>
          <w:ilvl w:val="0"/>
          <w:numId w:val="4"/>
        </w:numPr>
        <w:spacing w:after="0" w:line="240" w:lineRule="auto"/>
        <w:ind w:left="360"/>
        <w:jc w:val="both"/>
        <w:rPr>
          <w:rFonts w:ascii="Arial" w:hAnsi="Arial" w:cs="Arial"/>
          <w:sz w:val="22"/>
          <w:szCs w:val="22"/>
        </w:rPr>
      </w:pPr>
      <w:r w:rsidRPr="008D5B15">
        <w:rPr>
          <w:rFonts w:ascii="Arial" w:hAnsi="Arial" w:cs="Arial"/>
          <w:sz w:val="22"/>
          <w:szCs w:val="22"/>
        </w:rPr>
        <w:t>familiarise themselves with the allergy &amp; intolerance needs of our pupils in order for correct meals to be consumed; </w:t>
      </w:r>
    </w:p>
    <w:p w14:paraId="73A15BC6" w14:textId="77777777" w:rsidR="008D5B15" w:rsidRPr="008D5B15" w:rsidRDefault="008D5B15" w:rsidP="008D5B15">
      <w:pPr>
        <w:pStyle w:val="NormalWeb"/>
        <w:spacing w:after="0" w:line="240" w:lineRule="auto"/>
        <w:ind w:left="360"/>
        <w:jc w:val="both"/>
        <w:rPr>
          <w:rFonts w:ascii="Arial" w:hAnsi="Arial" w:cs="Arial"/>
          <w:sz w:val="22"/>
          <w:szCs w:val="22"/>
        </w:rPr>
      </w:pPr>
    </w:p>
    <w:p w14:paraId="104AC1E1" w14:textId="77777777" w:rsidR="00F83A58" w:rsidRDefault="00F83A58" w:rsidP="00EC2428">
      <w:pPr>
        <w:pStyle w:val="NormalWeb"/>
        <w:numPr>
          <w:ilvl w:val="0"/>
          <w:numId w:val="4"/>
        </w:numPr>
        <w:spacing w:after="0" w:line="240" w:lineRule="auto"/>
        <w:ind w:left="360"/>
        <w:jc w:val="both"/>
        <w:rPr>
          <w:rFonts w:ascii="Arial" w:hAnsi="Arial" w:cs="Arial"/>
          <w:sz w:val="22"/>
          <w:szCs w:val="22"/>
        </w:rPr>
      </w:pPr>
      <w:r w:rsidRPr="008D5B15">
        <w:rPr>
          <w:rFonts w:ascii="Arial" w:hAnsi="Arial" w:cs="Arial"/>
          <w:sz w:val="22"/>
          <w:szCs w:val="22"/>
        </w:rPr>
        <w:t>identify &amp; record ingredients for every recipe on the menu (and substitute recipes) that may pose a risk to allergy sufferers, enabling them to assist in relevant children’s choices; </w:t>
      </w:r>
    </w:p>
    <w:p w14:paraId="1EFC8D76" w14:textId="77777777" w:rsidR="008D5B15" w:rsidRPr="008D5B15" w:rsidRDefault="008D5B15" w:rsidP="008D5B15">
      <w:pPr>
        <w:pStyle w:val="NormalWeb"/>
        <w:spacing w:after="0" w:line="240" w:lineRule="auto"/>
        <w:ind w:left="360"/>
        <w:jc w:val="both"/>
        <w:rPr>
          <w:rFonts w:ascii="Arial" w:hAnsi="Arial" w:cs="Arial"/>
          <w:sz w:val="22"/>
          <w:szCs w:val="22"/>
        </w:rPr>
      </w:pPr>
    </w:p>
    <w:p w14:paraId="59CBAE99" w14:textId="77777777" w:rsidR="00F83A58" w:rsidRDefault="00F83A58" w:rsidP="00EC2428">
      <w:pPr>
        <w:pStyle w:val="NormalWeb"/>
        <w:numPr>
          <w:ilvl w:val="0"/>
          <w:numId w:val="4"/>
        </w:numPr>
        <w:spacing w:after="0" w:line="240" w:lineRule="auto"/>
        <w:ind w:left="360"/>
        <w:jc w:val="both"/>
        <w:rPr>
          <w:rFonts w:ascii="Arial" w:hAnsi="Arial" w:cs="Arial"/>
          <w:sz w:val="22"/>
          <w:szCs w:val="22"/>
        </w:rPr>
      </w:pPr>
      <w:r w:rsidRPr="008D5B15">
        <w:rPr>
          <w:rFonts w:ascii="Arial" w:hAnsi="Arial" w:cs="Arial"/>
          <w:sz w:val="22"/>
          <w:szCs w:val="22"/>
        </w:rPr>
        <w:t>Ensure rigorous food hygiene is maintained to reduce risk of cross contamination;</w:t>
      </w:r>
    </w:p>
    <w:p w14:paraId="75F60F67" w14:textId="77777777" w:rsidR="008D5B15" w:rsidRPr="008D5B15" w:rsidRDefault="008D5B15" w:rsidP="008D5B15">
      <w:pPr>
        <w:pStyle w:val="NormalWeb"/>
        <w:spacing w:after="0" w:line="240" w:lineRule="auto"/>
        <w:ind w:left="-354"/>
        <w:jc w:val="both"/>
        <w:rPr>
          <w:rFonts w:ascii="Arial" w:hAnsi="Arial" w:cs="Arial"/>
          <w:sz w:val="22"/>
          <w:szCs w:val="22"/>
        </w:rPr>
      </w:pPr>
    </w:p>
    <w:p w14:paraId="7BB9CADD" w14:textId="77777777" w:rsidR="00233BD5" w:rsidRDefault="00F83A58" w:rsidP="00EC2428">
      <w:pPr>
        <w:pStyle w:val="NormalWeb"/>
        <w:numPr>
          <w:ilvl w:val="0"/>
          <w:numId w:val="4"/>
        </w:numPr>
        <w:spacing w:after="0" w:line="240" w:lineRule="auto"/>
        <w:ind w:left="360"/>
        <w:jc w:val="both"/>
        <w:rPr>
          <w:rFonts w:ascii="Arial" w:hAnsi="Arial" w:cs="Arial"/>
          <w:sz w:val="22"/>
          <w:szCs w:val="22"/>
        </w:rPr>
      </w:pPr>
      <w:r w:rsidRPr="008D5B15">
        <w:rPr>
          <w:rFonts w:ascii="Arial" w:hAnsi="Arial" w:cs="Arial"/>
          <w:sz w:val="22"/>
          <w:szCs w:val="22"/>
        </w:rPr>
        <w:t>Ensure suppliers provide information regarding the content of their products. </w:t>
      </w:r>
    </w:p>
    <w:p w14:paraId="2AE674A2" w14:textId="77777777" w:rsidR="00233BD5" w:rsidRPr="00233BD5" w:rsidRDefault="00233BD5" w:rsidP="00233BD5">
      <w:pPr>
        <w:pStyle w:val="NormalWeb"/>
        <w:spacing w:after="0" w:line="240" w:lineRule="auto"/>
        <w:jc w:val="both"/>
        <w:rPr>
          <w:rFonts w:ascii="Arial" w:hAnsi="Arial" w:cs="Arial"/>
          <w:sz w:val="22"/>
          <w:szCs w:val="22"/>
        </w:rPr>
      </w:pPr>
    </w:p>
    <w:p w14:paraId="668F5C9A" w14:textId="4BD7F769" w:rsidR="00233BD5" w:rsidRPr="00233BD5" w:rsidRDefault="00F506FA" w:rsidP="00EC2428">
      <w:pPr>
        <w:pStyle w:val="NormalWeb"/>
        <w:numPr>
          <w:ilvl w:val="0"/>
          <w:numId w:val="4"/>
        </w:numPr>
        <w:spacing w:after="0" w:line="240" w:lineRule="auto"/>
        <w:ind w:left="360"/>
        <w:jc w:val="both"/>
        <w:rPr>
          <w:rFonts w:ascii="Arial" w:hAnsi="Arial" w:cs="Arial"/>
          <w:sz w:val="22"/>
          <w:szCs w:val="22"/>
        </w:rPr>
      </w:pPr>
      <w:r w:rsidRPr="00233BD5">
        <w:rPr>
          <w:rFonts w:ascii="Arial" w:eastAsia="Times New Roman" w:hAnsi="Arial" w:cs="Arial"/>
          <w:sz w:val="22"/>
          <w:szCs w:val="22"/>
          <w:lang w:eastAsia="en-GB"/>
        </w:rPr>
        <w:t>When the School</w:t>
      </w:r>
      <w:r w:rsidR="007A4291">
        <w:rPr>
          <w:rFonts w:ascii="Arial" w:eastAsia="Times New Roman" w:hAnsi="Arial" w:cs="Arial"/>
          <w:sz w:val="22"/>
          <w:szCs w:val="22"/>
          <w:lang w:eastAsia="en-GB"/>
        </w:rPr>
        <w:t xml:space="preserve"> </w:t>
      </w:r>
      <w:r w:rsidRPr="00233BD5">
        <w:rPr>
          <w:rFonts w:ascii="Arial" w:eastAsia="Times New Roman" w:hAnsi="Arial" w:cs="Arial"/>
          <w:sz w:val="22"/>
          <w:szCs w:val="22"/>
          <w:lang w:eastAsia="en-GB"/>
        </w:rPr>
        <w:t xml:space="preserve">Grid serving screen identifies a pupil with a recorded food allergy or intolerance, ensure that the </w:t>
      </w:r>
      <w:r w:rsidRPr="00233BD5">
        <w:rPr>
          <w:rFonts w:ascii="Arial" w:eastAsia="Times New Roman" w:hAnsi="Arial" w:cs="Arial"/>
          <w:b/>
          <w:bCs/>
          <w:sz w:val="22"/>
          <w:szCs w:val="22"/>
          <w:lang w:eastAsia="en-GB"/>
        </w:rPr>
        <w:t>pupil's meal is served on a</w:t>
      </w:r>
      <w:r w:rsidRPr="00233BD5">
        <w:rPr>
          <w:rFonts w:ascii="Arial" w:eastAsia="Times New Roman" w:hAnsi="Arial" w:cs="Arial"/>
          <w:sz w:val="22"/>
          <w:szCs w:val="22"/>
          <w:lang w:eastAsia="en-GB"/>
        </w:rPr>
        <w:t xml:space="preserve"> </w:t>
      </w:r>
      <w:r w:rsidRPr="00233BD5">
        <w:rPr>
          <w:rFonts w:ascii="Arial" w:eastAsia="Times New Roman" w:hAnsi="Arial" w:cs="Arial"/>
          <w:b/>
          <w:bCs/>
          <w:sz w:val="22"/>
          <w:szCs w:val="22"/>
          <w:lang w:eastAsia="en-GB"/>
        </w:rPr>
        <w:t>purple tray</w:t>
      </w:r>
      <w:r w:rsidRPr="00233BD5">
        <w:rPr>
          <w:rFonts w:ascii="Arial" w:eastAsia="Times New Roman" w:hAnsi="Arial" w:cs="Arial"/>
          <w:sz w:val="22"/>
          <w:szCs w:val="22"/>
          <w:lang w:eastAsia="en-GB"/>
        </w:rPr>
        <w:t>. The purple tray acts as a clear visual indicator to all staff in the dining hall that the pupil has an allergy or intolerance and that additional care should be taken when supervising and serving their meal.</w:t>
      </w:r>
    </w:p>
    <w:p w14:paraId="5A932C79" w14:textId="77777777" w:rsidR="00233BD5" w:rsidRPr="00233BD5" w:rsidRDefault="00233BD5" w:rsidP="00233BD5">
      <w:pPr>
        <w:pStyle w:val="NormalWeb"/>
        <w:spacing w:after="0" w:line="240" w:lineRule="auto"/>
        <w:jc w:val="both"/>
        <w:rPr>
          <w:rFonts w:ascii="Arial" w:hAnsi="Arial" w:cs="Arial"/>
          <w:sz w:val="22"/>
          <w:szCs w:val="22"/>
        </w:rPr>
      </w:pPr>
    </w:p>
    <w:p w14:paraId="291343F1" w14:textId="7C508434" w:rsidR="00233BD5" w:rsidRPr="00F01731" w:rsidRDefault="00233BD5" w:rsidP="00EC2428">
      <w:pPr>
        <w:pStyle w:val="NormalWeb"/>
        <w:numPr>
          <w:ilvl w:val="0"/>
          <w:numId w:val="4"/>
        </w:numPr>
        <w:spacing w:after="0" w:line="240" w:lineRule="auto"/>
        <w:ind w:left="360"/>
        <w:jc w:val="both"/>
        <w:rPr>
          <w:rFonts w:ascii="Arial" w:hAnsi="Arial" w:cs="Arial"/>
          <w:sz w:val="22"/>
          <w:szCs w:val="22"/>
        </w:rPr>
      </w:pPr>
      <w:r w:rsidRPr="00233BD5">
        <w:rPr>
          <w:rFonts w:ascii="Arial" w:eastAsia="Times New Roman" w:hAnsi="Arial" w:cs="Arial"/>
          <w:sz w:val="22"/>
          <w:szCs w:val="22"/>
          <w:lang w:eastAsia="en-GB"/>
        </w:rPr>
        <w:t>Ensure pupils issued with allergen identification wristbands are wearing them and that they are clearly visible throughout the lunch service.</w:t>
      </w:r>
    </w:p>
    <w:p w14:paraId="155185EC" w14:textId="77777777" w:rsidR="00F01731" w:rsidRDefault="00F01731" w:rsidP="00F01731">
      <w:pPr>
        <w:pStyle w:val="ListParagraph"/>
        <w:rPr>
          <w:rFonts w:ascii="Arial" w:hAnsi="Arial" w:cs="Arial"/>
        </w:rPr>
      </w:pPr>
    </w:p>
    <w:p w14:paraId="66A9A5FB" w14:textId="77777777" w:rsidR="00F01731" w:rsidRPr="00233BD5" w:rsidRDefault="00F01731" w:rsidP="00F01731">
      <w:pPr>
        <w:pStyle w:val="NormalWeb"/>
        <w:spacing w:after="0" w:line="240" w:lineRule="auto"/>
        <w:jc w:val="both"/>
        <w:rPr>
          <w:rFonts w:ascii="Arial" w:hAnsi="Arial" w:cs="Arial"/>
          <w:sz w:val="22"/>
          <w:szCs w:val="22"/>
        </w:rPr>
      </w:pPr>
    </w:p>
    <w:p w14:paraId="3D47E30F" w14:textId="77777777" w:rsidR="00233BD5" w:rsidRPr="006A7D79" w:rsidRDefault="00233BD5" w:rsidP="006A7D79">
      <w:pPr>
        <w:rPr>
          <w:rFonts w:ascii="Arial" w:hAnsi="Arial" w:cs="Arial"/>
          <w:b/>
          <w:color w:val="1F3864" w:themeColor="accent5" w:themeShade="80"/>
        </w:rPr>
      </w:pPr>
    </w:p>
    <w:p w14:paraId="598C7F30" w14:textId="390BE3A2" w:rsidR="00F83A58" w:rsidRPr="00F01731" w:rsidRDefault="00F01731" w:rsidP="00725E3F">
      <w:pPr>
        <w:pStyle w:val="NormalWeb"/>
        <w:spacing w:after="0" w:line="240" w:lineRule="auto"/>
        <w:jc w:val="both"/>
        <w:rPr>
          <w:rFonts w:ascii="Arial" w:hAnsi="Arial" w:cs="Arial"/>
          <w:b/>
          <w:color w:val="1F3864" w:themeColor="accent5" w:themeShade="80"/>
          <w:sz w:val="22"/>
          <w:szCs w:val="22"/>
        </w:rPr>
      </w:pPr>
      <w:r>
        <w:rPr>
          <w:rFonts w:ascii="Arial" w:hAnsi="Arial" w:cs="Arial"/>
          <w:b/>
          <w:color w:val="1F3864" w:themeColor="accent5" w:themeShade="80"/>
          <w:sz w:val="22"/>
          <w:szCs w:val="22"/>
        </w:rPr>
        <w:lastRenderedPageBreak/>
        <w:t>7.3</w:t>
      </w:r>
      <w:r w:rsidR="00725E3F" w:rsidRPr="000248FE">
        <w:rPr>
          <w:rFonts w:ascii="Arial" w:hAnsi="Arial" w:cs="Arial"/>
          <w:b/>
          <w:color w:val="1F3864" w:themeColor="accent5" w:themeShade="80"/>
          <w:sz w:val="22"/>
          <w:szCs w:val="22"/>
        </w:rPr>
        <w:t xml:space="preserve"> </w:t>
      </w:r>
      <w:r w:rsidR="00F83A58" w:rsidRPr="000248FE">
        <w:rPr>
          <w:rFonts w:ascii="Arial" w:hAnsi="Arial" w:cs="Arial"/>
          <w:b/>
          <w:color w:val="1F3864" w:themeColor="accent5" w:themeShade="80"/>
          <w:sz w:val="22"/>
          <w:szCs w:val="22"/>
        </w:rPr>
        <w:t>Parental Responsibilities</w:t>
      </w:r>
    </w:p>
    <w:p w14:paraId="7DF84414" w14:textId="77777777" w:rsidR="00F83A58" w:rsidRPr="00725E3F" w:rsidRDefault="00F83A58" w:rsidP="00725E3F">
      <w:pPr>
        <w:pStyle w:val="NormalWeb"/>
        <w:spacing w:before="303" w:after="0" w:line="240" w:lineRule="auto"/>
        <w:rPr>
          <w:rFonts w:ascii="Arial" w:hAnsi="Arial" w:cs="Arial"/>
          <w:sz w:val="22"/>
          <w:szCs w:val="22"/>
        </w:rPr>
      </w:pPr>
      <w:r w:rsidRPr="00725E3F">
        <w:rPr>
          <w:rFonts w:ascii="Arial" w:hAnsi="Arial" w:cs="Arial"/>
          <w:color w:val="000000"/>
          <w:sz w:val="22"/>
          <w:szCs w:val="22"/>
        </w:rPr>
        <w:t>Parents are responsible for: </w:t>
      </w:r>
    </w:p>
    <w:p w14:paraId="3858A5D5" w14:textId="77777777" w:rsidR="00F83A58" w:rsidRPr="00725E3F" w:rsidRDefault="00F83A58" w:rsidP="00EC2428">
      <w:pPr>
        <w:pStyle w:val="NormalWeb"/>
        <w:numPr>
          <w:ilvl w:val="0"/>
          <w:numId w:val="5"/>
        </w:numPr>
        <w:spacing w:before="304" w:line="240" w:lineRule="auto"/>
        <w:jc w:val="both"/>
        <w:rPr>
          <w:rFonts w:ascii="Arial" w:hAnsi="Arial" w:cs="Arial"/>
          <w:sz w:val="22"/>
          <w:szCs w:val="22"/>
        </w:rPr>
      </w:pPr>
      <w:r w:rsidRPr="00725E3F">
        <w:rPr>
          <w:rFonts w:ascii="Arial" w:hAnsi="Arial" w:cs="Arial"/>
          <w:color w:val="000000"/>
          <w:sz w:val="22"/>
          <w:szCs w:val="22"/>
        </w:rPr>
        <w:t>Completing the data collection form and ensuring that any information regarding food allergies for their child is included.  </w:t>
      </w:r>
    </w:p>
    <w:p w14:paraId="3BDEABE1" w14:textId="77777777" w:rsidR="00F83A58" w:rsidRPr="00725E3F" w:rsidRDefault="00F83A58" w:rsidP="00EC2428">
      <w:pPr>
        <w:pStyle w:val="NormalWeb"/>
        <w:numPr>
          <w:ilvl w:val="0"/>
          <w:numId w:val="5"/>
        </w:numPr>
        <w:spacing w:line="240" w:lineRule="auto"/>
        <w:jc w:val="both"/>
        <w:rPr>
          <w:rFonts w:ascii="Arial" w:hAnsi="Arial" w:cs="Arial"/>
          <w:sz w:val="22"/>
          <w:szCs w:val="22"/>
        </w:rPr>
      </w:pPr>
      <w:r w:rsidRPr="00725E3F">
        <w:rPr>
          <w:rFonts w:ascii="Arial" w:hAnsi="Arial" w:cs="Arial"/>
          <w:color w:val="000000"/>
          <w:sz w:val="22"/>
          <w:szCs w:val="22"/>
        </w:rPr>
        <w:t>Completing a Food Allergy Notification form if requested by school to do so.</w:t>
      </w:r>
    </w:p>
    <w:p w14:paraId="6874A5DC" w14:textId="77777777" w:rsidR="00F83A58" w:rsidRPr="00725E3F" w:rsidRDefault="00F83A58" w:rsidP="00EC2428">
      <w:pPr>
        <w:pStyle w:val="NormalWeb"/>
        <w:numPr>
          <w:ilvl w:val="0"/>
          <w:numId w:val="5"/>
        </w:numPr>
        <w:spacing w:before="28" w:line="240" w:lineRule="auto"/>
        <w:jc w:val="both"/>
        <w:rPr>
          <w:rFonts w:ascii="Arial" w:hAnsi="Arial" w:cs="Arial"/>
          <w:sz w:val="22"/>
          <w:szCs w:val="22"/>
        </w:rPr>
      </w:pPr>
      <w:r w:rsidRPr="00725E3F">
        <w:rPr>
          <w:rFonts w:ascii="Arial" w:hAnsi="Arial" w:cs="Arial"/>
          <w:color w:val="000000"/>
          <w:sz w:val="22"/>
          <w:szCs w:val="22"/>
        </w:rPr>
        <w:t>Updating the school if their child’s medical needs change at any point. Parents are requested to keep the school up to date with any changes in allergy management with regards to clinic summaries, re-testing and new food challenges. </w:t>
      </w:r>
    </w:p>
    <w:p w14:paraId="5E0BE1EE" w14:textId="77777777" w:rsidR="00F83A58" w:rsidRPr="00725E3F" w:rsidRDefault="00F83A58" w:rsidP="00EC2428">
      <w:pPr>
        <w:pStyle w:val="NormalWeb"/>
        <w:numPr>
          <w:ilvl w:val="0"/>
          <w:numId w:val="5"/>
        </w:numPr>
        <w:spacing w:before="28" w:line="240" w:lineRule="auto"/>
        <w:jc w:val="both"/>
        <w:rPr>
          <w:rFonts w:ascii="Arial" w:hAnsi="Arial" w:cs="Arial"/>
          <w:sz w:val="22"/>
          <w:szCs w:val="22"/>
        </w:rPr>
      </w:pPr>
      <w:r w:rsidRPr="00725E3F">
        <w:rPr>
          <w:rFonts w:ascii="Arial" w:hAnsi="Arial" w:cs="Arial"/>
          <w:color w:val="000000"/>
          <w:sz w:val="22"/>
          <w:szCs w:val="22"/>
        </w:rPr>
        <w:t>Ensuring that any required medication (Epi-pens or other adrenalin injectors, inhalers and any specific antihistamine) is supplied, in date and replaced as</w:t>
      </w:r>
      <w:r w:rsidRPr="005D3DD9">
        <w:rPr>
          <w:rFonts w:ascii="Arial" w:hAnsi="Arial" w:cs="Arial"/>
          <w:color w:val="000000"/>
        </w:rPr>
        <w:t xml:space="preserve"> </w:t>
      </w:r>
      <w:r w:rsidRPr="00725E3F">
        <w:rPr>
          <w:rFonts w:ascii="Arial" w:hAnsi="Arial" w:cs="Arial"/>
          <w:color w:val="000000"/>
          <w:sz w:val="22"/>
          <w:szCs w:val="22"/>
        </w:rPr>
        <w:t>necessary. The parents of all children who have an epi-pen in school must complete a written Individual Healthcare Plan in conjunction with the SENCO. </w:t>
      </w:r>
    </w:p>
    <w:p w14:paraId="08E74EB7" w14:textId="77777777" w:rsidR="00F83A58" w:rsidRPr="00725E3F" w:rsidRDefault="00F83A58" w:rsidP="00EC2428">
      <w:pPr>
        <w:pStyle w:val="NormalWeb"/>
        <w:numPr>
          <w:ilvl w:val="0"/>
          <w:numId w:val="5"/>
        </w:numPr>
        <w:spacing w:before="29" w:line="240" w:lineRule="auto"/>
        <w:rPr>
          <w:rFonts w:ascii="Arial" w:hAnsi="Arial" w:cs="Arial"/>
          <w:sz w:val="22"/>
          <w:szCs w:val="22"/>
        </w:rPr>
      </w:pPr>
      <w:r w:rsidRPr="00725E3F">
        <w:rPr>
          <w:rFonts w:ascii="Arial" w:hAnsi="Arial" w:cs="Arial"/>
          <w:color w:val="000000"/>
          <w:sz w:val="22"/>
          <w:szCs w:val="22"/>
        </w:rPr>
        <w:t xml:space="preserve">Attending any meeting as required to share further information about their child’s food allergy, to plan for food management in school or to complete </w:t>
      </w:r>
      <w:r w:rsidR="00725E3F" w:rsidRPr="00725E3F">
        <w:rPr>
          <w:rFonts w:ascii="Arial" w:hAnsi="Arial" w:cs="Arial"/>
          <w:color w:val="000000"/>
          <w:sz w:val="22"/>
          <w:szCs w:val="22"/>
        </w:rPr>
        <w:t>an</w:t>
      </w:r>
      <w:r w:rsidRPr="00725E3F">
        <w:rPr>
          <w:rFonts w:ascii="Arial" w:hAnsi="Arial" w:cs="Arial"/>
          <w:color w:val="000000"/>
          <w:sz w:val="22"/>
          <w:szCs w:val="22"/>
        </w:rPr>
        <w:t xml:space="preserve"> Individual Care Plan.</w:t>
      </w:r>
    </w:p>
    <w:p w14:paraId="4BD10279" w14:textId="0D5A593B" w:rsidR="000248FE" w:rsidRPr="00F01731" w:rsidRDefault="00F83A58" w:rsidP="00EC2428">
      <w:pPr>
        <w:pStyle w:val="NormalWeb"/>
        <w:numPr>
          <w:ilvl w:val="0"/>
          <w:numId w:val="5"/>
        </w:numPr>
        <w:spacing w:before="29" w:line="240" w:lineRule="auto"/>
        <w:rPr>
          <w:rFonts w:ascii="Arial" w:hAnsi="Arial" w:cs="Arial"/>
          <w:sz w:val="22"/>
          <w:szCs w:val="22"/>
        </w:rPr>
      </w:pPr>
      <w:r w:rsidRPr="00725E3F">
        <w:rPr>
          <w:rFonts w:ascii="Arial" w:hAnsi="Arial" w:cs="Arial"/>
          <w:color w:val="000000"/>
          <w:sz w:val="22"/>
          <w:szCs w:val="22"/>
        </w:rPr>
        <w:t>Informing school if an episode of anaphylaxis occurs outside of school.  </w:t>
      </w:r>
    </w:p>
    <w:p w14:paraId="634BB5C2" w14:textId="77777777" w:rsidR="00E9717A" w:rsidRDefault="00E9717A" w:rsidP="00E9717A">
      <w:pPr>
        <w:pStyle w:val="NormalWeb"/>
        <w:spacing w:before="29" w:line="240" w:lineRule="auto"/>
        <w:ind w:left="360"/>
        <w:rPr>
          <w:rFonts w:ascii="Arial" w:hAnsi="Arial" w:cs="Arial"/>
          <w:sz w:val="22"/>
          <w:szCs w:val="22"/>
        </w:rPr>
      </w:pPr>
    </w:p>
    <w:p w14:paraId="6A88BE66" w14:textId="7417225B" w:rsidR="00F83A58" w:rsidRPr="000248FE" w:rsidRDefault="00F01731" w:rsidP="000248FE">
      <w:pPr>
        <w:pStyle w:val="NormalWeb"/>
        <w:spacing w:before="29" w:line="240" w:lineRule="auto"/>
        <w:rPr>
          <w:rFonts w:ascii="Arial" w:hAnsi="Arial" w:cs="Arial"/>
          <w:sz w:val="20"/>
          <w:szCs w:val="20"/>
        </w:rPr>
      </w:pPr>
      <w:r>
        <w:rPr>
          <w:rFonts w:ascii="Arial" w:hAnsi="Arial" w:cs="Arial"/>
          <w:b/>
          <w:color w:val="1F3864" w:themeColor="accent5" w:themeShade="80"/>
          <w:sz w:val="22"/>
          <w:szCs w:val="22"/>
        </w:rPr>
        <w:t>7.4</w:t>
      </w:r>
      <w:r w:rsidR="00725E3F" w:rsidRPr="000248FE">
        <w:rPr>
          <w:rFonts w:ascii="Arial" w:hAnsi="Arial" w:cs="Arial"/>
          <w:b/>
          <w:color w:val="1F3864" w:themeColor="accent5" w:themeShade="80"/>
          <w:sz w:val="22"/>
          <w:szCs w:val="22"/>
        </w:rPr>
        <w:t xml:space="preserve"> </w:t>
      </w:r>
      <w:r w:rsidR="00F83A58" w:rsidRPr="000248FE">
        <w:rPr>
          <w:rFonts w:ascii="Arial" w:hAnsi="Arial" w:cs="Arial"/>
          <w:b/>
          <w:color w:val="1F3864" w:themeColor="accent5" w:themeShade="80"/>
          <w:sz w:val="22"/>
          <w:szCs w:val="22"/>
        </w:rPr>
        <w:t>Pupil Responsibilities  </w:t>
      </w:r>
    </w:p>
    <w:p w14:paraId="1AFD309D" w14:textId="77777777" w:rsidR="00F83A58" w:rsidRPr="00725E3F" w:rsidRDefault="00F83A58" w:rsidP="00EC2428">
      <w:pPr>
        <w:pStyle w:val="NormalWeb"/>
        <w:numPr>
          <w:ilvl w:val="0"/>
          <w:numId w:val="6"/>
        </w:numPr>
        <w:spacing w:before="307" w:line="240" w:lineRule="auto"/>
        <w:rPr>
          <w:rFonts w:ascii="Arial" w:hAnsi="Arial" w:cs="Arial"/>
          <w:sz w:val="22"/>
          <w:szCs w:val="22"/>
        </w:rPr>
      </w:pPr>
      <w:r w:rsidRPr="00725E3F">
        <w:rPr>
          <w:rFonts w:ascii="Arial" w:hAnsi="Arial" w:cs="Arial"/>
          <w:color w:val="000000"/>
          <w:sz w:val="22"/>
          <w:szCs w:val="22"/>
        </w:rPr>
        <w:t>Children of any age must be familiar with what their allergies are and the symptoms they may have that would indicate a reaction is happening. </w:t>
      </w:r>
    </w:p>
    <w:p w14:paraId="7E3EBD8A" w14:textId="77777777" w:rsidR="00F83A58" w:rsidRPr="00725E3F" w:rsidRDefault="00F83A58" w:rsidP="00EC2428">
      <w:pPr>
        <w:pStyle w:val="NormalWeb"/>
        <w:numPr>
          <w:ilvl w:val="0"/>
          <w:numId w:val="6"/>
        </w:numPr>
        <w:spacing w:before="26" w:line="240" w:lineRule="auto"/>
        <w:rPr>
          <w:rFonts w:ascii="Arial" w:hAnsi="Arial" w:cs="Arial"/>
          <w:sz w:val="22"/>
          <w:szCs w:val="22"/>
        </w:rPr>
      </w:pPr>
      <w:r w:rsidRPr="00725E3F">
        <w:rPr>
          <w:rFonts w:ascii="Arial" w:hAnsi="Arial" w:cs="Arial"/>
          <w:color w:val="000000"/>
          <w:sz w:val="22"/>
          <w:szCs w:val="22"/>
        </w:rPr>
        <w:t xml:space="preserve">Children are encouraged to take increased responsibility for managing choices that will reduce the risk of allergic reaction. Expectations are age appropriate.  </w:t>
      </w:r>
    </w:p>
    <w:p w14:paraId="47FA546A" w14:textId="77777777" w:rsidR="00F83A58" w:rsidRPr="00790541" w:rsidRDefault="00F83A58" w:rsidP="00EC2428">
      <w:pPr>
        <w:pStyle w:val="NormalWeb"/>
        <w:numPr>
          <w:ilvl w:val="0"/>
          <w:numId w:val="6"/>
        </w:numPr>
        <w:spacing w:before="26" w:line="240" w:lineRule="auto"/>
        <w:rPr>
          <w:rFonts w:ascii="Arial" w:hAnsi="Arial" w:cs="Arial"/>
          <w:sz w:val="22"/>
          <w:szCs w:val="22"/>
        </w:rPr>
      </w:pPr>
      <w:r w:rsidRPr="00725E3F">
        <w:rPr>
          <w:rFonts w:ascii="Arial" w:hAnsi="Arial" w:cs="Arial"/>
          <w:color w:val="000000"/>
          <w:sz w:val="22"/>
          <w:szCs w:val="22"/>
        </w:rPr>
        <w:t>Children are not allowed to share food with each other. </w:t>
      </w:r>
    </w:p>
    <w:p w14:paraId="6BCE3607" w14:textId="77777777" w:rsidR="00790541" w:rsidRPr="007A4291" w:rsidRDefault="00790541" w:rsidP="00790541">
      <w:pPr>
        <w:pStyle w:val="NormalWeb"/>
        <w:spacing w:before="26" w:line="240" w:lineRule="auto"/>
        <w:ind w:left="360"/>
        <w:rPr>
          <w:rFonts w:ascii="Arial" w:hAnsi="Arial" w:cs="Arial"/>
          <w:b/>
          <w:bCs/>
          <w:color w:val="2F5496" w:themeColor="accent5" w:themeShade="BF"/>
          <w:sz w:val="10"/>
          <w:szCs w:val="10"/>
        </w:rPr>
      </w:pPr>
    </w:p>
    <w:p w14:paraId="0CEF8FEA" w14:textId="31D24154" w:rsidR="00790541" w:rsidRPr="00790541" w:rsidRDefault="00F01731" w:rsidP="00F01731">
      <w:pPr>
        <w:pStyle w:val="NormalWeb"/>
        <w:spacing w:before="26" w:line="240" w:lineRule="auto"/>
        <w:rPr>
          <w:rFonts w:ascii="Arial" w:hAnsi="Arial" w:cs="Arial"/>
          <w:b/>
          <w:bCs/>
          <w:color w:val="2F5496" w:themeColor="accent5" w:themeShade="BF"/>
          <w:sz w:val="22"/>
          <w:szCs w:val="22"/>
        </w:rPr>
      </w:pPr>
      <w:r>
        <w:rPr>
          <w:rFonts w:ascii="Arial" w:hAnsi="Arial" w:cs="Arial"/>
          <w:b/>
          <w:bCs/>
          <w:color w:val="2F5496" w:themeColor="accent5" w:themeShade="BF"/>
          <w:sz w:val="22"/>
          <w:szCs w:val="22"/>
        </w:rPr>
        <w:t xml:space="preserve">8. </w:t>
      </w:r>
      <w:r w:rsidR="00790541" w:rsidRPr="00790541">
        <w:rPr>
          <w:rFonts w:ascii="Arial" w:hAnsi="Arial" w:cs="Arial"/>
          <w:b/>
          <w:bCs/>
          <w:color w:val="2F5496" w:themeColor="accent5" w:themeShade="BF"/>
          <w:sz w:val="22"/>
          <w:szCs w:val="22"/>
        </w:rPr>
        <w:t>Identification of Individuals with Allergies</w:t>
      </w:r>
    </w:p>
    <w:p w14:paraId="53601436" w14:textId="0452DAD1" w:rsidR="00790541" w:rsidRPr="00790541" w:rsidRDefault="00790541" w:rsidP="00790541">
      <w:pPr>
        <w:pStyle w:val="NormalWeb"/>
        <w:spacing w:before="26" w:line="240" w:lineRule="auto"/>
        <w:jc w:val="both"/>
        <w:rPr>
          <w:rFonts w:ascii="Arial" w:hAnsi="Arial" w:cs="Arial"/>
          <w:sz w:val="22"/>
          <w:szCs w:val="22"/>
        </w:rPr>
      </w:pPr>
      <w:r w:rsidRPr="00790541">
        <w:rPr>
          <w:rFonts w:ascii="Arial" w:hAnsi="Arial" w:cs="Arial"/>
          <w:b/>
          <w:bCs/>
          <w:sz w:val="22"/>
          <w:szCs w:val="22"/>
        </w:rPr>
        <w:t>Admissions Data Collection</w:t>
      </w:r>
      <w:r w:rsidRPr="00790541">
        <w:rPr>
          <w:rFonts w:ascii="Arial" w:hAnsi="Arial" w:cs="Arial"/>
          <w:sz w:val="22"/>
          <w:szCs w:val="22"/>
        </w:rPr>
        <w:t xml:space="preserve">: </w:t>
      </w:r>
      <w:r>
        <w:rPr>
          <w:rFonts w:ascii="Arial" w:hAnsi="Arial" w:cs="Arial"/>
          <w:sz w:val="22"/>
          <w:szCs w:val="22"/>
        </w:rPr>
        <w:t>Limehurst Primary S</w:t>
      </w:r>
      <w:r w:rsidRPr="00790541">
        <w:rPr>
          <w:rFonts w:ascii="Arial" w:hAnsi="Arial" w:cs="Arial"/>
          <w:sz w:val="22"/>
          <w:szCs w:val="22"/>
        </w:rPr>
        <w:t>chool collects detailed medical information from</w:t>
      </w:r>
      <w:r>
        <w:rPr>
          <w:rFonts w:ascii="Arial" w:hAnsi="Arial" w:cs="Arial"/>
          <w:sz w:val="22"/>
          <w:szCs w:val="22"/>
        </w:rPr>
        <w:t xml:space="preserve"> </w:t>
      </w:r>
      <w:r w:rsidRPr="00790541">
        <w:rPr>
          <w:rFonts w:ascii="Arial" w:hAnsi="Arial" w:cs="Arial"/>
          <w:sz w:val="22"/>
          <w:szCs w:val="22"/>
        </w:rPr>
        <w:t>parents/carers regarding known allergies, dietary restrictions, and treatment histories prior to</w:t>
      </w:r>
      <w:r>
        <w:rPr>
          <w:rFonts w:ascii="Arial" w:hAnsi="Arial" w:cs="Arial"/>
          <w:sz w:val="22"/>
          <w:szCs w:val="22"/>
        </w:rPr>
        <w:t xml:space="preserve"> </w:t>
      </w:r>
      <w:r w:rsidRPr="00790541">
        <w:rPr>
          <w:rFonts w:ascii="Arial" w:hAnsi="Arial" w:cs="Arial"/>
          <w:sz w:val="22"/>
          <w:szCs w:val="22"/>
        </w:rPr>
        <w:t>admission</w:t>
      </w:r>
      <w:r>
        <w:rPr>
          <w:rFonts w:ascii="Arial" w:hAnsi="Arial" w:cs="Arial"/>
          <w:sz w:val="22"/>
          <w:szCs w:val="22"/>
        </w:rPr>
        <w:t xml:space="preserve"> via the data collection form.</w:t>
      </w:r>
    </w:p>
    <w:p w14:paraId="36D06200" w14:textId="577B7189" w:rsidR="00790541" w:rsidRPr="00790541" w:rsidRDefault="00790541" w:rsidP="00790541">
      <w:pPr>
        <w:pStyle w:val="NormalWeb"/>
        <w:spacing w:before="26" w:line="240" w:lineRule="auto"/>
        <w:jc w:val="both"/>
        <w:rPr>
          <w:rFonts w:ascii="Arial" w:hAnsi="Arial" w:cs="Arial"/>
          <w:sz w:val="22"/>
          <w:szCs w:val="22"/>
        </w:rPr>
      </w:pPr>
      <w:r w:rsidRPr="00790541">
        <w:rPr>
          <w:rFonts w:ascii="Arial" w:hAnsi="Arial" w:cs="Arial"/>
          <w:b/>
          <w:bCs/>
          <w:sz w:val="22"/>
          <w:szCs w:val="22"/>
        </w:rPr>
        <w:t>Information Sharing</w:t>
      </w:r>
      <w:r w:rsidRPr="00790541">
        <w:rPr>
          <w:rFonts w:ascii="Arial" w:hAnsi="Arial" w:cs="Arial"/>
          <w:sz w:val="22"/>
          <w:szCs w:val="22"/>
        </w:rPr>
        <w:t>: UK GDPR does not prevent the sharing of a student’s health information). Relevant information is securely compiled and shared as necessary in a</w:t>
      </w:r>
      <w:r>
        <w:rPr>
          <w:rFonts w:ascii="Arial" w:hAnsi="Arial" w:cs="Arial"/>
          <w:sz w:val="22"/>
          <w:szCs w:val="22"/>
        </w:rPr>
        <w:t xml:space="preserve"> </w:t>
      </w:r>
      <w:r w:rsidRPr="00790541">
        <w:rPr>
          <w:rFonts w:ascii="Arial" w:hAnsi="Arial" w:cs="Arial"/>
          <w:sz w:val="22"/>
          <w:szCs w:val="22"/>
        </w:rPr>
        <w:t>controlled way with teaching staff, support staff, supply cover, and catering teams</w:t>
      </w:r>
      <w:r>
        <w:rPr>
          <w:rFonts w:ascii="Arial" w:hAnsi="Arial" w:cs="Arial"/>
          <w:sz w:val="22"/>
          <w:szCs w:val="22"/>
        </w:rPr>
        <w:t xml:space="preserve"> </w:t>
      </w:r>
      <w:r w:rsidRPr="00790541">
        <w:rPr>
          <w:rFonts w:ascii="Arial" w:hAnsi="Arial" w:cs="Arial"/>
          <w:sz w:val="22"/>
          <w:szCs w:val="22"/>
        </w:rPr>
        <w:t xml:space="preserve">while maintaining appropriate data privacy. </w:t>
      </w:r>
    </w:p>
    <w:p w14:paraId="4ACBA3FA" w14:textId="1456EEE8" w:rsidR="00790541" w:rsidRPr="00790541" w:rsidRDefault="00790541" w:rsidP="00790541">
      <w:pPr>
        <w:pStyle w:val="NormalWeb"/>
        <w:spacing w:before="26" w:line="240" w:lineRule="auto"/>
        <w:rPr>
          <w:rFonts w:ascii="Arial" w:hAnsi="Arial" w:cs="Arial"/>
          <w:sz w:val="22"/>
          <w:szCs w:val="22"/>
        </w:rPr>
      </w:pPr>
      <w:r w:rsidRPr="00790541">
        <w:rPr>
          <w:rFonts w:ascii="Arial" w:hAnsi="Arial" w:cs="Arial"/>
          <w:b/>
          <w:bCs/>
          <w:sz w:val="22"/>
          <w:szCs w:val="22"/>
        </w:rPr>
        <w:t>Transition:</w:t>
      </w:r>
      <w:r w:rsidRPr="00790541">
        <w:rPr>
          <w:rFonts w:ascii="Arial" w:hAnsi="Arial" w:cs="Arial"/>
          <w:sz w:val="22"/>
          <w:szCs w:val="22"/>
        </w:rPr>
        <w:t xml:space="preserve"> Allergy information and existing care plans are shared as part of a</w:t>
      </w:r>
      <w:r>
        <w:rPr>
          <w:rFonts w:ascii="Arial" w:hAnsi="Arial" w:cs="Arial"/>
          <w:sz w:val="22"/>
          <w:szCs w:val="22"/>
        </w:rPr>
        <w:t xml:space="preserve"> </w:t>
      </w:r>
      <w:r w:rsidRPr="00790541">
        <w:rPr>
          <w:rFonts w:ascii="Arial" w:hAnsi="Arial" w:cs="Arial"/>
          <w:sz w:val="22"/>
          <w:szCs w:val="22"/>
        </w:rPr>
        <w:t xml:space="preserve">student’s transition. </w:t>
      </w:r>
      <w:r>
        <w:rPr>
          <w:rFonts w:ascii="Arial" w:hAnsi="Arial" w:cs="Arial"/>
          <w:sz w:val="22"/>
          <w:szCs w:val="22"/>
        </w:rPr>
        <w:t>Limehurst Primary School</w:t>
      </w:r>
      <w:r w:rsidRPr="00790541">
        <w:rPr>
          <w:rFonts w:ascii="Arial" w:hAnsi="Arial" w:cs="Arial"/>
          <w:sz w:val="22"/>
          <w:szCs w:val="22"/>
        </w:rPr>
        <w:t xml:space="preserve"> will request allergy information from the previous school or</w:t>
      </w:r>
      <w:r>
        <w:rPr>
          <w:rFonts w:ascii="Arial" w:hAnsi="Arial" w:cs="Arial"/>
          <w:sz w:val="22"/>
          <w:szCs w:val="22"/>
        </w:rPr>
        <w:t xml:space="preserve"> </w:t>
      </w:r>
      <w:r w:rsidRPr="00790541">
        <w:rPr>
          <w:rFonts w:ascii="Arial" w:hAnsi="Arial" w:cs="Arial"/>
          <w:sz w:val="22"/>
          <w:szCs w:val="22"/>
        </w:rPr>
        <w:t xml:space="preserve">setting and will consider whether any of the arrangements are suitable to implement. </w:t>
      </w:r>
      <w:r>
        <w:rPr>
          <w:rFonts w:ascii="Arial" w:hAnsi="Arial" w:cs="Arial"/>
          <w:sz w:val="22"/>
          <w:szCs w:val="22"/>
        </w:rPr>
        <w:t xml:space="preserve">The SENCO </w:t>
      </w:r>
      <w:r w:rsidRPr="00790541">
        <w:rPr>
          <w:rFonts w:ascii="Arial" w:hAnsi="Arial" w:cs="Arial"/>
          <w:sz w:val="22"/>
          <w:szCs w:val="22"/>
        </w:rPr>
        <w:t>School work with parents/carers and the student if appropriate to write a new IHP</w:t>
      </w:r>
      <w:r w:rsidR="004150F3">
        <w:rPr>
          <w:rFonts w:ascii="Arial" w:hAnsi="Arial" w:cs="Arial"/>
          <w:sz w:val="22"/>
          <w:szCs w:val="22"/>
        </w:rPr>
        <w:t>.</w:t>
      </w:r>
      <w:r w:rsidRPr="00790541">
        <w:rPr>
          <w:rFonts w:ascii="Arial" w:hAnsi="Arial" w:cs="Arial"/>
          <w:sz w:val="22"/>
          <w:szCs w:val="22"/>
        </w:rPr>
        <w:t xml:space="preserve"> Staff will</w:t>
      </w:r>
      <w:r w:rsidR="004150F3">
        <w:rPr>
          <w:rFonts w:ascii="Arial" w:hAnsi="Arial" w:cs="Arial"/>
          <w:sz w:val="22"/>
          <w:szCs w:val="22"/>
        </w:rPr>
        <w:t xml:space="preserve"> </w:t>
      </w:r>
      <w:r w:rsidRPr="00790541">
        <w:rPr>
          <w:rFonts w:ascii="Arial" w:hAnsi="Arial" w:cs="Arial"/>
          <w:sz w:val="22"/>
          <w:szCs w:val="22"/>
        </w:rPr>
        <w:t>provide information about students for transition visits ahead of a formal move.</w:t>
      </w:r>
    </w:p>
    <w:p w14:paraId="138CEFAB" w14:textId="2A23704C" w:rsidR="00790541" w:rsidRDefault="00790541" w:rsidP="00790541">
      <w:pPr>
        <w:pStyle w:val="NormalWeb"/>
        <w:spacing w:before="26" w:line="240" w:lineRule="auto"/>
        <w:rPr>
          <w:rFonts w:ascii="Arial" w:hAnsi="Arial" w:cs="Arial"/>
          <w:sz w:val="22"/>
          <w:szCs w:val="22"/>
        </w:rPr>
      </w:pPr>
      <w:r w:rsidRPr="004150F3">
        <w:rPr>
          <w:rFonts w:ascii="Arial" w:hAnsi="Arial" w:cs="Arial"/>
          <w:b/>
          <w:bCs/>
          <w:sz w:val="22"/>
          <w:szCs w:val="22"/>
        </w:rPr>
        <w:t>Staff</w:t>
      </w:r>
      <w:r w:rsidRPr="00790541">
        <w:rPr>
          <w:rFonts w:ascii="Arial" w:hAnsi="Arial" w:cs="Arial"/>
          <w:sz w:val="22"/>
          <w:szCs w:val="22"/>
        </w:rPr>
        <w:t>: pre-employment questionnaires will ask whether they have any allergies. If an allergy is</w:t>
      </w:r>
      <w:r w:rsidR="004150F3">
        <w:rPr>
          <w:rFonts w:ascii="Arial" w:hAnsi="Arial" w:cs="Arial"/>
          <w:sz w:val="22"/>
          <w:szCs w:val="22"/>
        </w:rPr>
        <w:t xml:space="preserve"> </w:t>
      </w:r>
      <w:r w:rsidRPr="00790541">
        <w:rPr>
          <w:rFonts w:ascii="Arial" w:hAnsi="Arial" w:cs="Arial"/>
          <w:sz w:val="22"/>
          <w:szCs w:val="22"/>
        </w:rPr>
        <w:t>declared, there will be a discussion and action plan created to ensure that the member of</w:t>
      </w:r>
      <w:r w:rsidR="00C3537D">
        <w:rPr>
          <w:rFonts w:ascii="Arial" w:hAnsi="Arial" w:cs="Arial"/>
          <w:sz w:val="22"/>
          <w:szCs w:val="22"/>
        </w:rPr>
        <w:t xml:space="preserve"> </w:t>
      </w:r>
      <w:r w:rsidRPr="00790541">
        <w:rPr>
          <w:rFonts w:ascii="Arial" w:hAnsi="Arial" w:cs="Arial"/>
          <w:sz w:val="22"/>
          <w:szCs w:val="22"/>
        </w:rPr>
        <w:t>staff has</w:t>
      </w:r>
      <w:r w:rsidR="004150F3">
        <w:rPr>
          <w:rFonts w:ascii="Arial" w:hAnsi="Arial" w:cs="Arial"/>
          <w:sz w:val="22"/>
          <w:szCs w:val="22"/>
        </w:rPr>
        <w:t xml:space="preserve"> </w:t>
      </w:r>
      <w:r w:rsidRPr="00790541">
        <w:rPr>
          <w:rFonts w:ascii="Arial" w:hAnsi="Arial" w:cs="Arial"/>
          <w:sz w:val="22"/>
          <w:szCs w:val="22"/>
        </w:rPr>
        <w:t xml:space="preserve">a safe working environment. </w:t>
      </w:r>
    </w:p>
    <w:p w14:paraId="1BC37A57" w14:textId="77777777" w:rsidR="00081B9C" w:rsidRDefault="00081B9C" w:rsidP="00790541">
      <w:pPr>
        <w:pStyle w:val="NormalWeb"/>
        <w:spacing w:before="26" w:line="240" w:lineRule="auto"/>
        <w:rPr>
          <w:rFonts w:ascii="Arial" w:hAnsi="Arial" w:cs="Arial"/>
          <w:sz w:val="22"/>
          <w:szCs w:val="22"/>
        </w:rPr>
      </w:pPr>
    </w:p>
    <w:p w14:paraId="5758762B" w14:textId="66248569" w:rsidR="00C3537D" w:rsidRPr="00F01731" w:rsidRDefault="00F01731" w:rsidP="00F01731">
      <w:pPr>
        <w:rPr>
          <w:rFonts w:ascii="Arial" w:hAnsi="Arial" w:cs="Arial"/>
          <w:b/>
          <w:bCs/>
          <w:color w:val="2F5496" w:themeColor="accent5" w:themeShade="BF"/>
        </w:rPr>
      </w:pPr>
      <w:r>
        <w:rPr>
          <w:rFonts w:ascii="Arial" w:hAnsi="Arial" w:cs="Arial"/>
          <w:b/>
          <w:bCs/>
          <w:color w:val="2F5496" w:themeColor="accent5" w:themeShade="BF"/>
        </w:rPr>
        <w:lastRenderedPageBreak/>
        <w:t xml:space="preserve">9. </w:t>
      </w:r>
      <w:r w:rsidR="005030A0" w:rsidRPr="00F01731">
        <w:rPr>
          <w:rFonts w:ascii="Arial" w:hAnsi="Arial" w:cs="Arial"/>
          <w:b/>
          <w:bCs/>
          <w:color w:val="2F5496" w:themeColor="accent5" w:themeShade="BF"/>
        </w:rPr>
        <w:t>Immunoglobulin E allergy</w:t>
      </w:r>
      <w:r w:rsidR="005030A0" w:rsidRPr="00F01731">
        <w:rPr>
          <w:rFonts w:ascii="Arial" w:hAnsi="Arial" w:cs="Arial"/>
          <w:b/>
          <w:bCs/>
          <w:color w:val="2F5496" w:themeColor="accent5" w:themeShade="BF"/>
        </w:rPr>
        <w:t xml:space="preserve"> (IgE Allergy)</w:t>
      </w:r>
    </w:p>
    <w:p w14:paraId="4AEFFF80" w14:textId="77777777" w:rsidR="00C3537D" w:rsidRPr="00C3537D" w:rsidRDefault="00C3537D" w:rsidP="00C3537D">
      <w:pPr>
        <w:spacing w:after="0" w:line="300" w:lineRule="atLeast"/>
        <w:jc w:val="both"/>
        <w:rPr>
          <w:rFonts w:ascii="Arial" w:eastAsia="Times New Roman" w:hAnsi="Arial" w:cs="Arial"/>
          <w:lang w:eastAsia="en-GB"/>
        </w:rPr>
      </w:pPr>
      <w:r w:rsidRPr="00C3537D">
        <w:rPr>
          <w:rFonts w:ascii="Arial" w:eastAsia="Times New Roman" w:hAnsi="Arial" w:cs="Arial"/>
          <w:lang w:eastAsia="en-GB"/>
        </w:rPr>
        <w:t>An IgE allergy (Immunoglobulin E allergy) is a type of allergy where the body's immune system produces IgE antibodies in response to a normally harmless substance (allergen), such as peanuts, milk, eggs, fish, shellfish, pollen, insect stings, or certain medications.</w:t>
      </w:r>
    </w:p>
    <w:p w14:paraId="7429ABDC" w14:textId="77777777" w:rsidR="00C3537D" w:rsidRPr="00C3537D" w:rsidRDefault="00C3537D" w:rsidP="00C3537D">
      <w:pPr>
        <w:spacing w:after="0" w:line="300" w:lineRule="atLeast"/>
        <w:jc w:val="both"/>
        <w:rPr>
          <w:rFonts w:ascii="Arial" w:eastAsia="Times New Roman" w:hAnsi="Arial" w:cs="Arial"/>
          <w:lang w:eastAsia="en-GB"/>
        </w:rPr>
      </w:pPr>
    </w:p>
    <w:p w14:paraId="7DB3195E" w14:textId="77777777" w:rsidR="00C3537D" w:rsidRPr="00C3537D" w:rsidRDefault="00C3537D" w:rsidP="00C3537D">
      <w:pPr>
        <w:spacing w:after="0" w:line="300" w:lineRule="atLeast"/>
        <w:jc w:val="both"/>
        <w:rPr>
          <w:rFonts w:ascii="Arial" w:eastAsia="Times New Roman" w:hAnsi="Arial" w:cs="Arial"/>
          <w:lang w:eastAsia="en-GB"/>
        </w:rPr>
      </w:pPr>
      <w:r w:rsidRPr="00C3537D">
        <w:rPr>
          <w:rFonts w:ascii="Arial" w:eastAsia="Times New Roman" w:hAnsi="Arial" w:cs="Arial"/>
          <w:lang w:eastAsia="en-GB"/>
        </w:rPr>
        <w:t>When a person with an IgE-mediated allergy comes into contact with the allergen, their immune system can react very quickly, often within minutes, causing symptoms such as:</w:t>
      </w:r>
    </w:p>
    <w:p w14:paraId="5AE1347E" w14:textId="77777777" w:rsidR="00C3537D" w:rsidRPr="00C3537D" w:rsidRDefault="00C3537D" w:rsidP="00EC2428">
      <w:pPr>
        <w:numPr>
          <w:ilvl w:val="0"/>
          <w:numId w:val="11"/>
        </w:numPr>
        <w:spacing w:after="0" w:line="300" w:lineRule="atLeast"/>
        <w:jc w:val="both"/>
        <w:rPr>
          <w:rFonts w:ascii="Arial" w:eastAsia="Times New Roman" w:hAnsi="Arial" w:cs="Arial"/>
          <w:lang w:eastAsia="en-GB"/>
        </w:rPr>
      </w:pPr>
      <w:r w:rsidRPr="00C3537D">
        <w:rPr>
          <w:rFonts w:ascii="Arial" w:eastAsia="Times New Roman" w:hAnsi="Arial" w:cs="Arial"/>
          <w:lang w:eastAsia="en-GB"/>
        </w:rPr>
        <w:t>Hives (urticaria)</w:t>
      </w:r>
    </w:p>
    <w:p w14:paraId="0CA79DAB" w14:textId="77777777" w:rsidR="00C3537D" w:rsidRPr="00C3537D" w:rsidRDefault="00C3537D" w:rsidP="00EC2428">
      <w:pPr>
        <w:numPr>
          <w:ilvl w:val="0"/>
          <w:numId w:val="11"/>
        </w:numPr>
        <w:spacing w:after="0" w:line="300" w:lineRule="atLeast"/>
        <w:jc w:val="both"/>
        <w:rPr>
          <w:rFonts w:ascii="Arial" w:eastAsia="Times New Roman" w:hAnsi="Arial" w:cs="Arial"/>
          <w:lang w:eastAsia="en-GB"/>
        </w:rPr>
      </w:pPr>
      <w:r w:rsidRPr="00C3537D">
        <w:rPr>
          <w:rFonts w:ascii="Arial" w:eastAsia="Times New Roman" w:hAnsi="Arial" w:cs="Arial"/>
          <w:lang w:eastAsia="en-GB"/>
        </w:rPr>
        <w:t>Itching</w:t>
      </w:r>
    </w:p>
    <w:p w14:paraId="15585F13" w14:textId="77777777" w:rsidR="00C3537D" w:rsidRPr="00C3537D" w:rsidRDefault="00C3537D" w:rsidP="00EC2428">
      <w:pPr>
        <w:numPr>
          <w:ilvl w:val="0"/>
          <w:numId w:val="11"/>
        </w:numPr>
        <w:spacing w:after="0" w:line="300" w:lineRule="atLeast"/>
        <w:jc w:val="both"/>
        <w:rPr>
          <w:rFonts w:ascii="Arial" w:eastAsia="Times New Roman" w:hAnsi="Arial" w:cs="Arial"/>
          <w:lang w:eastAsia="en-GB"/>
        </w:rPr>
      </w:pPr>
      <w:r w:rsidRPr="00C3537D">
        <w:rPr>
          <w:rFonts w:ascii="Arial" w:eastAsia="Times New Roman" w:hAnsi="Arial" w:cs="Arial"/>
          <w:lang w:eastAsia="en-GB"/>
        </w:rPr>
        <w:t>Swelling of the lips, face, tongue or throat</w:t>
      </w:r>
    </w:p>
    <w:p w14:paraId="7A4406FC" w14:textId="77777777" w:rsidR="00C3537D" w:rsidRPr="00C3537D" w:rsidRDefault="00C3537D" w:rsidP="00EC2428">
      <w:pPr>
        <w:numPr>
          <w:ilvl w:val="0"/>
          <w:numId w:val="11"/>
        </w:numPr>
        <w:spacing w:after="0" w:line="300" w:lineRule="atLeast"/>
        <w:jc w:val="both"/>
        <w:rPr>
          <w:rFonts w:ascii="Arial" w:eastAsia="Times New Roman" w:hAnsi="Arial" w:cs="Arial"/>
          <w:lang w:eastAsia="en-GB"/>
        </w:rPr>
      </w:pPr>
      <w:r w:rsidRPr="00C3537D">
        <w:rPr>
          <w:rFonts w:ascii="Arial" w:eastAsia="Times New Roman" w:hAnsi="Arial" w:cs="Arial"/>
          <w:lang w:eastAsia="en-GB"/>
        </w:rPr>
        <w:t>Wheezing or difficulty breathing</w:t>
      </w:r>
    </w:p>
    <w:p w14:paraId="1ECCDC66" w14:textId="77777777" w:rsidR="00C3537D" w:rsidRPr="00C3537D" w:rsidRDefault="00C3537D" w:rsidP="00EC2428">
      <w:pPr>
        <w:numPr>
          <w:ilvl w:val="0"/>
          <w:numId w:val="11"/>
        </w:numPr>
        <w:spacing w:after="0" w:line="300" w:lineRule="atLeast"/>
        <w:jc w:val="both"/>
        <w:rPr>
          <w:rFonts w:ascii="Arial" w:eastAsia="Times New Roman" w:hAnsi="Arial" w:cs="Arial"/>
          <w:lang w:eastAsia="en-GB"/>
        </w:rPr>
      </w:pPr>
      <w:r w:rsidRPr="00C3537D">
        <w:rPr>
          <w:rFonts w:ascii="Arial" w:eastAsia="Times New Roman" w:hAnsi="Arial" w:cs="Arial"/>
          <w:lang w:eastAsia="en-GB"/>
        </w:rPr>
        <w:t>Vomiting or abdominal pain</w:t>
      </w:r>
    </w:p>
    <w:p w14:paraId="342FE96E" w14:textId="77777777" w:rsidR="00C3537D" w:rsidRPr="00C3537D" w:rsidRDefault="00C3537D" w:rsidP="00EC2428">
      <w:pPr>
        <w:numPr>
          <w:ilvl w:val="0"/>
          <w:numId w:val="11"/>
        </w:numPr>
        <w:spacing w:after="0" w:line="300" w:lineRule="atLeast"/>
        <w:jc w:val="both"/>
        <w:rPr>
          <w:rFonts w:ascii="Arial" w:eastAsia="Times New Roman" w:hAnsi="Arial" w:cs="Arial"/>
          <w:lang w:eastAsia="en-GB"/>
        </w:rPr>
      </w:pPr>
      <w:r w:rsidRPr="00C3537D">
        <w:rPr>
          <w:rFonts w:ascii="Arial" w:eastAsia="Times New Roman" w:hAnsi="Arial" w:cs="Arial"/>
          <w:lang w:eastAsia="en-GB"/>
        </w:rPr>
        <w:t>Dizziness or collapse</w:t>
      </w:r>
    </w:p>
    <w:p w14:paraId="2D1AF987" w14:textId="77777777" w:rsidR="00C3537D" w:rsidRPr="00C3537D" w:rsidRDefault="00C3537D" w:rsidP="00EC2428">
      <w:pPr>
        <w:numPr>
          <w:ilvl w:val="0"/>
          <w:numId w:val="11"/>
        </w:numPr>
        <w:spacing w:after="0" w:line="300" w:lineRule="atLeast"/>
        <w:jc w:val="both"/>
        <w:rPr>
          <w:rFonts w:ascii="Arial" w:eastAsia="Times New Roman" w:hAnsi="Arial" w:cs="Arial"/>
          <w:lang w:eastAsia="en-GB"/>
        </w:rPr>
      </w:pPr>
      <w:r w:rsidRPr="00C3537D">
        <w:rPr>
          <w:rFonts w:ascii="Arial" w:eastAsia="Times New Roman" w:hAnsi="Arial" w:cs="Arial"/>
          <w:lang w:eastAsia="en-GB"/>
        </w:rPr>
        <w:t>Anaphylaxis (a severe, life-threatening allergic reaction)</w:t>
      </w:r>
    </w:p>
    <w:p w14:paraId="7EE37E57" w14:textId="77777777" w:rsidR="00C3537D" w:rsidRPr="00C3537D" w:rsidRDefault="00C3537D" w:rsidP="00C3537D">
      <w:pPr>
        <w:spacing w:after="0" w:line="300" w:lineRule="atLeast"/>
        <w:ind w:left="720"/>
        <w:jc w:val="both"/>
        <w:rPr>
          <w:rFonts w:ascii="Arial" w:eastAsia="Times New Roman" w:hAnsi="Arial" w:cs="Arial"/>
          <w:lang w:eastAsia="en-GB"/>
        </w:rPr>
      </w:pPr>
    </w:p>
    <w:p w14:paraId="3F701C07" w14:textId="7DF66C71" w:rsidR="00C3537D" w:rsidRPr="00081B9C" w:rsidRDefault="00C3537D" w:rsidP="00081B9C">
      <w:pPr>
        <w:spacing w:after="0" w:line="300" w:lineRule="atLeast"/>
        <w:jc w:val="both"/>
        <w:rPr>
          <w:rFonts w:ascii="Arial" w:eastAsia="Times New Roman" w:hAnsi="Arial" w:cs="Arial"/>
          <w:lang w:eastAsia="en-GB"/>
        </w:rPr>
      </w:pPr>
      <w:r w:rsidRPr="00C3537D">
        <w:rPr>
          <w:rFonts w:ascii="Arial" w:eastAsia="Times New Roman" w:hAnsi="Arial" w:cs="Arial"/>
          <w:lang w:eastAsia="en-GB"/>
        </w:rPr>
        <w:t xml:space="preserve">For schools, IgE-mediated allergies are particularly important because they can result in rapid and severe reactions, often requiring emergency treatment with an Adrenaline Auto-Injector (AAI) such as an EpiPen, </w:t>
      </w:r>
      <w:proofErr w:type="spellStart"/>
      <w:r w:rsidRPr="00C3537D">
        <w:rPr>
          <w:rFonts w:ascii="Arial" w:eastAsia="Times New Roman" w:hAnsi="Arial" w:cs="Arial"/>
          <w:lang w:eastAsia="en-GB"/>
        </w:rPr>
        <w:t>Jext</w:t>
      </w:r>
      <w:proofErr w:type="spellEnd"/>
      <w:r w:rsidRPr="00C3537D">
        <w:rPr>
          <w:rFonts w:ascii="Arial" w:eastAsia="Times New Roman" w:hAnsi="Arial" w:cs="Arial"/>
          <w:lang w:eastAsia="en-GB"/>
        </w:rPr>
        <w:t xml:space="preserve"> or </w:t>
      </w:r>
      <w:proofErr w:type="spellStart"/>
      <w:r w:rsidRPr="00C3537D">
        <w:rPr>
          <w:rFonts w:ascii="Arial" w:eastAsia="Times New Roman" w:hAnsi="Arial" w:cs="Arial"/>
          <w:lang w:eastAsia="en-GB"/>
        </w:rPr>
        <w:t>Emerade</w:t>
      </w:r>
      <w:proofErr w:type="spellEnd"/>
      <w:r w:rsidRPr="00C3537D">
        <w:rPr>
          <w:rFonts w:ascii="Arial" w:eastAsia="Times New Roman" w:hAnsi="Arial" w:cs="Arial"/>
          <w:lang w:eastAsia="en-GB"/>
        </w:rPr>
        <w:t>.</w:t>
      </w:r>
    </w:p>
    <w:p w14:paraId="16547B1B" w14:textId="77777777" w:rsidR="009845C5" w:rsidRDefault="009845C5" w:rsidP="00790541">
      <w:pPr>
        <w:pStyle w:val="NormalWeb"/>
        <w:spacing w:before="26" w:line="240" w:lineRule="auto"/>
        <w:rPr>
          <w:rFonts w:ascii="Arial" w:hAnsi="Arial" w:cs="Arial"/>
          <w:sz w:val="22"/>
          <w:szCs w:val="22"/>
        </w:rPr>
      </w:pPr>
    </w:p>
    <w:p w14:paraId="410E2DB1" w14:textId="05E86EBA" w:rsidR="009845C5" w:rsidRPr="009845C5" w:rsidRDefault="00081B9C" w:rsidP="00081B9C">
      <w:pPr>
        <w:pStyle w:val="NormalWeb"/>
        <w:spacing w:before="26" w:line="240" w:lineRule="auto"/>
        <w:rPr>
          <w:rFonts w:ascii="Arial" w:hAnsi="Arial" w:cs="Arial"/>
          <w:b/>
          <w:bCs/>
          <w:color w:val="2F5496" w:themeColor="accent5" w:themeShade="BF"/>
          <w:sz w:val="22"/>
          <w:szCs w:val="22"/>
        </w:rPr>
      </w:pPr>
      <w:r>
        <w:rPr>
          <w:rFonts w:ascii="Arial" w:hAnsi="Arial" w:cs="Arial"/>
          <w:b/>
          <w:bCs/>
          <w:color w:val="2F5496" w:themeColor="accent5" w:themeShade="BF"/>
          <w:sz w:val="22"/>
          <w:szCs w:val="22"/>
        </w:rPr>
        <w:t xml:space="preserve">10. </w:t>
      </w:r>
      <w:r w:rsidR="009845C5" w:rsidRPr="009845C5">
        <w:rPr>
          <w:rFonts w:ascii="Arial" w:hAnsi="Arial" w:cs="Arial"/>
          <w:b/>
          <w:bCs/>
          <w:color w:val="2F5496" w:themeColor="accent5" w:themeShade="BF"/>
          <w:sz w:val="22"/>
          <w:szCs w:val="22"/>
        </w:rPr>
        <w:t>Student Individual Healthcare Plans (IHPs) and Allergy Action Plans</w:t>
      </w:r>
    </w:p>
    <w:p w14:paraId="3257D60E" w14:textId="1B8CDD5C" w:rsidR="00AA7FA3" w:rsidRDefault="009845C5" w:rsidP="00AA7FA3">
      <w:pPr>
        <w:pStyle w:val="NormalWeb"/>
        <w:spacing w:before="152" w:after="0" w:line="240" w:lineRule="auto"/>
        <w:rPr>
          <w:rFonts w:ascii="Arial" w:hAnsi="Arial" w:cs="Arial"/>
          <w:b/>
          <w:bCs/>
          <w:color w:val="000000" w:themeColor="text1"/>
          <w:sz w:val="22"/>
          <w:szCs w:val="22"/>
        </w:rPr>
      </w:pPr>
      <w:r w:rsidRPr="009845C5">
        <w:rPr>
          <w:rFonts w:ascii="Arial" w:hAnsi="Arial" w:cs="Arial"/>
          <w:b/>
          <w:bCs/>
          <w:color w:val="000000" w:themeColor="text1"/>
          <w:sz w:val="22"/>
          <w:szCs w:val="22"/>
        </w:rPr>
        <w:t xml:space="preserve">Allergy </w:t>
      </w:r>
      <w:r w:rsidR="00BA4500">
        <w:rPr>
          <w:rFonts w:ascii="Arial" w:hAnsi="Arial" w:cs="Arial"/>
          <w:b/>
          <w:bCs/>
          <w:color w:val="000000" w:themeColor="text1"/>
          <w:sz w:val="22"/>
          <w:szCs w:val="22"/>
        </w:rPr>
        <w:t>A</w:t>
      </w:r>
      <w:r w:rsidRPr="009845C5">
        <w:rPr>
          <w:rFonts w:ascii="Arial" w:hAnsi="Arial" w:cs="Arial"/>
          <w:b/>
          <w:bCs/>
          <w:color w:val="000000" w:themeColor="text1"/>
          <w:sz w:val="22"/>
          <w:szCs w:val="22"/>
        </w:rPr>
        <w:t xml:space="preserve">ction </w:t>
      </w:r>
      <w:r w:rsidR="00BA4500">
        <w:rPr>
          <w:rFonts w:ascii="Arial" w:hAnsi="Arial" w:cs="Arial"/>
          <w:b/>
          <w:bCs/>
          <w:color w:val="000000" w:themeColor="text1"/>
          <w:sz w:val="22"/>
          <w:szCs w:val="22"/>
        </w:rPr>
        <w:t>P</w:t>
      </w:r>
      <w:r w:rsidRPr="009845C5">
        <w:rPr>
          <w:rFonts w:ascii="Arial" w:hAnsi="Arial" w:cs="Arial"/>
          <w:b/>
          <w:bCs/>
          <w:color w:val="000000" w:themeColor="text1"/>
          <w:sz w:val="22"/>
          <w:szCs w:val="22"/>
        </w:rPr>
        <w:t>lans</w:t>
      </w:r>
    </w:p>
    <w:p w14:paraId="5DAA1F16" w14:textId="77777777" w:rsidR="00C3537D" w:rsidRPr="00676871" w:rsidRDefault="00C3537D" w:rsidP="00AA7FA3">
      <w:pPr>
        <w:spacing w:after="0" w:line="300" w:lineRule="atLeast"/>
        <w:jc w:val="both"/>
        <w:rPr>
          <w:rFonts w:ascii="Arial" w:eastAsia="Times New Roman" w:hAnsi="Arial" w:cs="Arial"/>
          <w:sz w:val="10"/>
          <w:szCs w:val="10"/>
          <w:lang w:eastAsia="en-GB"/>
        </w:rPr>
      </w:pPr>
    </w:p>
    <w:p w14:paraId="1B49A08E" w14:textId="58A06CA2" w:rsidR="005030A0" w:rsidRPr="00AA7FA3" w:rsidRDefault="00BA4500" w:rsidP="00AA7FA3">
      <w:pPr>
        <w:spacing w:after="0" w:line="300" w:lineRule="atLeast"/>
        <w:jc w:val="both"/>
        <w:rPr>
          <w:rFonts w:ascii="Arial" w:eastAsia="Times New Roman" w:hAnsi="Arial" w:cs="Arial"/>
          <w:lang w:eastAsia="en-GB"/>
        </w:rPr>
      </w:pPr>
      <w:r w:rsidRPr="00BA4500">
        <w:rPr>
          <w:rFonts w:ascii="Arial" w:hAnsi="Arial" w:cs="Arial"/>
        </w:rPr>
        <w:t>Pupils who have a known allergy to a food or insect stings should be issued with an appropriate allergy action plan by their healthcare professional. Allergy action plans are medical documents designed to facilitate an emergency response to reactions including anaphylaxis, by people without any special medical training or equipment other than access to an adrenaline device (e.g. AAI “pen”). The relevant healthcare professional is responsible for determining the content of each child or young person’s allergy action plan.</w:t>
      </w:r>
      <w:r>
        <w:rPr>
          <w:rFonts w:ascii="Arial" w:hAnsi="Arial" w:cs="Arial"/>
          <w:b/>
          <w:bCs/>
        </w:rPr>
        <w:t xml:space="preserve"> </w:t>
      </w:r>
      <w:r w:rsidR="005030A0" w:rsidRPr="00676871">
        <w:rPr>
          <w:rFonts w:ascii="Arial" w:hAnsi="Arial" w:cs="Arial"/>
          <w:b/>
          <w:bCs/>
        </w:rPr>
        <w:t>They are not issued for all allergies. Students with non-IgE allergies don’t experience anaphylaxis and so an allergy action plan is not issued</w:t>
      </w:r>
      <w:r w:rsidR="00676871">
        <w:rPr>
          <w:rFonts w:ascii="Arial" w:hAnsi="Arial" w:cs="Arial"/>
          <w:b/>
          <w:bCs/>
        </w:rPr>
        <w:t>.</w:t>
      </w:r>
    </w:p>
    <w:p w14:paraId="73C3D4FE" w14:textId="2DCF4D5D" w:rsidR="009845C5" w:rsidRPr="00890E91" w:rsidRDefault="009845C5" w:rsidP="005030A0">
      <w:pPr>
        <w:pStyle w:val="NormalWeb"/>
        <w:spacing w:before="152" w:after="0" w:line="240" w:lineRule="auto"/>
        <w:jc w:val="both"/>
        <w:rPr>
          <w:rFonts w:ascii="Arial" w:hAnsi="Arial" w:cs="Arial"/>
          <w:sz w:val="22"/>
          <w:szCs w:val="22"/>
        </w:rPr>
      </w:pPr>
      <w:r w:rsidRPr="009845C5">
        <w:rPr>
          <w:rFonts w:ascii="Arial" w:hAnsi="Arial" w:cs="Arial"/>
        </w:rPr>
        <w:t xml:space="preserve">• </w:t>
      </w:r>
      <w:r w:rsidRPr="00890E91">
        <w:rPr>
          <w:rFonts w:ascii="Arial" w:hAnsi="Arial" w:cs="Arial"/>
          <w:sz w:val="22"/>
          <w:szCs w:val="22"/>
        </w:rPr>
        <w:t>These are clinical documents that are created by a GP / allergy nurse or allergy clinic. They</w:t>
      </w:r>
      <w:r w:rsidRPr="00890E91">
        <w:rPr>
          <w:rFonts w:ascii="Arial" w:hAnsi="Arial" w:cs="Arial"/>
          <w:sz w:val="22"/>
          <w:szCs w:val="22"/>
        </w:rPr>
        <w:t xml:space="preserve"> </w:t>
      </w:r>
      <w:r w:rsidRPr="00890E91">
        <w:rPr>
          <w:rFonts w:ascii="Arial" w:hAnsi="Arial" w:cs="Arial"/>
          <w:sz w:val="22"/>
          <w:szCs w:val="22"/>
        </w:rPr>
        <w:t>detail the student’s allergy and medication.</w:t>
      </w:r>
    </w:p>
    <w:p w14:paraId="21906408" w14:textId="08004DC2" w:rsidR="009845C5" w:rsidRPr="00890E91" w:rsidRDefault="009845C5" w:rsidP="005030A0">
      <w:pPr>
        <w:pStyle w:val="NormalWeb"/>
        <w:spacing w:before="152" w:after="0" w:line="240" w:lineRule="auto"/>
        <w:jc w:val="both"/>
        <w:rPr>
          <w:rFonts w:ascii="Arial" w:hAnsi="Arial" w:cs="Arial"/>
          <w:sz w:val="22"/>
          <w:szCs w:val="22"/>
        </w:rPr>
      </w:pPr>
      <w:r w:rsidRPr="00890E91">
        <w:rPr>
          <w:rFonts w:ascii="Arial" w:hAnsi="Arial" w:cs="Arial"/>
          <w:sz w:val="22"/>
          <w:szCs w:val="22"/>
        </w:rPr>
        <w:t>• These contain parent/carer contact details and must be signed by the parent/carer as this</w:t>
      </w:r>
      <w:r w:rsidRPr="00890E91">
        <w:rPr>
          <w:rFonts w:ascii="Arial" w:hAnsi="Arial" w:cs="Arial"/>
          <w:sz w:val="22"/>
          <w:szCs w:val="22"/>
        </w:rPr>
        <w:t xml:space="preserve"> </w:t>
      </w:r>
      <w:r w:rsidRPr="00890E91">
        <w:rPr>
          <w:rFonts w:ascii="Arial" w:hAnsi="Arial" w:cs="Arial"/>
          <w:sz w:val="22"/>
          <w:szCs w:val="22"/>
        </w:rPr>
        <w:t>is the parental authority to administer mediation including the administration of spare</w:t>
      </w:r>
      <w:r w:rsidRPr="00890E91">
        <w:rPr>
          <w:rFonts w:ascii="Arial" w:hAnsi="Arial" w:cs="Arial"/>
          <w:sz w:val="22"/>
          <w:szCs w:val="22"/>
        </w:rPr>
        <w:t xml:space="preserve"> </w:t>
      </w:r>
      <w:r w:rsidRPr="00890E91">
        <w:rPr>
          <w:rFonts w:ascii="Arial" w:hAnsi="Arial" w:cs="Arial"/>
          <w:sz w:val="22"/>
          <w:szCs w:val="22"/>
        </w:rPr>
        <w:t>adrenaline devices.</w:t>
      </w:r>
    </w:p>
    <w:p w14:paraId="0ABD6D60" w14:textId="48DCFF3E" w:rsidR="005030A0" w:rsidRDefault="009845C5" w:rsidP="005030A0">
      <w:pPr>
        <w:pStyle w:val="NormalWeb"/>
        <w:spacing w:before="152" w:after="0" w:line="240" w:lineRule="auto"/>
        <w:jc w:val="both"/>
        <w:rPr>
          <w:rFonts w:ascii="Arial" w:hAnsi="Arial" w:cs="Arial"/>
          <w:sz w:val="22"/>
          <w:szCs w:val="22"/>
        </w:rPr>
      </w:pPr>
      <w:r w:rsidRPr="00890E91">
        <w:rPr>
          <w:rFonts w:ascii="Arial" w:hAnsi="Arial" w:cs="Arial"/>
          <w:sz w:val="22"/>
          <w:szCs w:val="22"/>
        </w:rPr>
        <w:t>• These will only be updated by the medical professional following a review of the student’s</w:t>
      </w:r>
      <w:r w:rsidRPr="00890E91">
        <w:rPr>
          <w:rFonts w:ascii="Arial" w:hAnsi="Arial" w:cs="Arial"/>
          <w:sz w:val="22"/>
          <w:szCs w:val="22"/>
        </w:rPr>
        <w:t xml:space="preserve"> </w:t>
      </w:r>
      <w:r w:rsidRPr="00890E91">
        <w:rPr>
          <w:rFonts w:ascii="Arial" w:hAnsi="Arial" w:cs="Arial"/>
          <w:sz w:val="22"/>
          <w:szCs w:val="22"/>
        </w:rPr>
        <w:t>allergy management, this could be annually or 5 yearly. Parents/carers or school need to</w:t>
      </w:r>
      <w:r w:rsidRPr="00890E91">
        <w:rPr>
          <w:rFonts w:ascii="Arial" w:hAnsi="Arial" w:cs="Arial"/>
          <w:sz w:val="22"/>
          <w:szCs w:val="22"/>
        </w:rPr>
        <w:t xml:space="preserve"> </w:t>
      </w:r>
      <w:r w:rsidRPr="00890E91">
        <w:rPr>
          <w:rFonts w:ascii="Arial" w:hAnsi="Arial" w:cs="Arial"/>
          <w:sz w:val="22"/>
          <w:szCs w:val="22"/>
        </w:rPr>
        <w:t>update the photo of the student annually so that the student is recognisable.</w:t>
      </w:r>
    </w:p>
    <w:p w14:paraId="06DC36B9" w14:textId="77777777" w:rsidR="00BF2B3D" w:rsidRPr="00BF2B3D" w:rsidRDefault="00BF2B3D" w:rsidP="005030A0">
      <w:pPr>
        <w:pStyle w:val="NormalWeb"/>
        <w:spacing w:before="152" w:after="0" w:line="240" w:lineRule="auto"/>
        <w:jc w:val="both"/>
        <w:rPr>
          <w:rFonts w:ascii="Arial" w:hAnsi="Arial" w:cs="Arial"/>
          <w:sz w:val="10"/>
          <w:szCs w:val="10"/>
        </w:rPr>
      </w:pPr>
    </w:p>
    <w:p w14:paraId="3C3D8F3E" w14:textId="6305C6EA" w:rsidR="00BF2B3D" w:rsidRPr="00BF2B3D" w:rsidRDefault="00BF2B3D" w:rsidP="005030A0">
      <w:pPr>
        <w:pStyle w:val="NormalWeb"/>
        <w:spacing w:before="152" w:after="0" w:line="240" w:lineRule="auto"/>
        <w:jc w:val="both"/>
        <w:rPr>
          <w:rFonts w:ascii="Arial" w:hAnsi="Arial" w:cs="Arial"/>
          <w:b/>
          <w:bCs/>
          <w:sz w:val="22"/>
          <w:szCs w:val="22"/>
        </w:rPr>
      </w:pPr>
      <w:r w:rsidRPr="00BF2B3D">
        <w:rPr>
          <w:rFonts w:ascii="Arial" w:hAnsi="Arial" w:cs="Arial"/>
          <w:b/>
          <w:bCs/>
          <w:sz w:val="22"/>
          <w:szCs w:val="22"/>
        </w:rPr>
        <w:t>Asthma Action Plans</w:t>
      </w:r>
    </w:p>
    <w:p w14:paraId="75F570E7" w14:textId="4B1BFD2B" w:rsidR="004E31F6" w:rsidRDefault="00BF2B3D" w:rsidP="005030A0">
      <w:pPr>
        <w:pStyle w:val="NormalWeb"/>
        <w:spacing w:before="152" w:after="0" w:line="240" w:lineRule="auto"/>
        <w:jc w:val="both"/>
        <w:rPr>
          <w:rFonts w:ascii="Arial" w:hAnsi="Arial" w:cs="Arial"/>
          <w:sz w:val="22"/>
          <w:szCs w:val="22"/>
        </w:rPr>
      </w:pPr>
      <w:r w:rsidRPr="00BF2B3D">
        <w:rPr>
          <w:rFonts w:ascii="Arial" w:hAnsi="Arial" w:cs="Arial"/>
          <w:sz w:val="22"/>
          <w:szCs w:val="22"/>
        </w:rPr>
        <w:t>Pupils with asthma should be provided with an asthma action plan by the relevant healthcare professional. This provides everything staff need to know about a pupil’s asthma in one place, including information about their triggers, symptoms, medicines to be used if they have asthma symptoms and when to seek emergency help when they have an asthma attack.</w:t>
      </w:r>
    </w:p>
    <w:p w14:paraId="3F9CF924" w14:textId="3817A851" w:rsidR="00367CBC" w:rsidRPr="00250EC5" w:rsidRDefault="00367CBC" w:rsidP="00367CBC">
      <w:pPr>
        <w:pStyle w:val="NormalWeb"/>
        <w:spacing w:before="152" w:after="0" w:line="240" w:lineRule="auto"/>
        <w:jc w:val="both"/>
        <w:rPr>
          <w:rFonts w:ascii="Arial" w:hAnsi="Arial" w:cs="Arial"/>
          <w:sz w:val="22"/>
          <w:szCs w:val="22"/>
        </w:rPr>
      </w:pPr>
      <w:r w:rsidRPr="00250EC5">
        <w:rPr>
          <w:rFonts w:ascii="Arial" w:hAnsi="Arial" w:cs="Arial"/>
          <w:sz w:val="22"/>
          <w:szCs w:val="22"/>
        </w:rPr>
        <w:lastRenderedPageBreak/>
        <w:t>Limehurst Primary School will retain a copy of the Asthma Action Plan on the pupil's SIMS record and alongside their inhaler to ensure it is readily accessible to staff when required. Staff working closely with the pupil will be made aware of the plan and any actions necessary to support the pupil's asthma management during the school day.</w:t>
      </w:r>
    </w:p>
    <w:p w14:paraId="6CAFDE98" w14:textId="47564A2F" w:rsidR="004E31F6" w:rsidRDefault="004E31F6" w:rsidP="005030A0">
      <w:pPr>
        <w:pStyle w:val="NormalWeb"/>
        <w:spacing w:before="152" w:after="0" w:line="240" w:lineRule="auto"/>
        <w:jc w:val="both"/>
        <w:rPr>
          <w:rFonts w:ascii="Arial" w:hAnsi="Arial" w:cs="Arial"/>
          <w:sz w:val="22"/>
          <w:szCs w:val="22"/>
        </w:rPr>
      </w:pPr>
      <w:r w:rsidRPr="004E31F6">
        <w:rPr>
          <w:rFonts w:ascii="Arial" w:hAnsi="Arial" w:cs="Arial"/>
          <w:sz w:val="22"/>
          <w:szCs w:val="22"/>
        </w:rPr>
        <w:t>Allergy and/or asthma action plans should be attached to the child or young person’s IHP where one has been created. The plans include medical and parental consent for staff to administer emergency medicines, such as adrenaline for anaphylaxis or reliever inhaler in the event of an asthma attack. Action plans are reviewed and updated by healthcare professionals at regular intervals. Whenever an updated action plan becomes available, the pupil’s IHP should be reviewed to incorporate it even if it is not due to be reviewed at that time.</w:t>
      </w:r>
    </w:p>
    <w:p w14:paraId="59E630B9" w14:textId="77777777" w:rsidR="0015487E" w:rsidRPr="003B1389" w:rsidRDefault="0015487E" w:rsidP="005030A0">
      <w:pPr>
        <w:pStyle w:val="NormalWeb"/>
        <w:spacing w:before="152" w:after="0" w:line="240" w:lineRule="auto"/>
        <w:jc w:val="both"/>
        <w:rPr>
          <w:rFonts w:ascii="Arial" w:hAnsi="Arial" w:cs="Arial"/>
          <w:sz w:val="10"/>
          <w:szCs w:val="10"/>
        </w:rPr>
      </w:pPr>
    </w:p>
    <w:p w14:paraId="0F950C05" w14:textId="77777777" w:rsidR="0015487E" w:rsidRDefault="0015487E" w:rsidP="0015487E">
      <w:pPr>
        <w:pStyle w:val="NormalWeb"/>
        <w:spacing w:before="152" w:after="0" w:line="240" w:lineRule="auto"/>
        <w:jc w:val="both"/>
        <w:rPr>
          <w:rFonts w:ascii="Arial" w:hAnsi="Arial" w:cs="Arial"/>
          <w:b/>
          <w:bCs/>
          <w:sz w:val="22"/>
          <w:szCs w:val="22"/>
        </w:rPr>
      </w:pPr>
      <w:r w:rsidRPr="0015487E">
        <w:rPr>
          <w:rFonts w:ascii="Arial" w:hAnsi="Arial" w:cs="Arial"/>
          <w:b/>
          <w:bCs/>
          <w:sz w:val="22"/>
          <w:szCs w:val="22"/>
        </w:rPr>
        <w:t>Individual Healthcare Plans (IHPs)</w:t>
      </w:r>
    </w:p>
    <w:p w14:paraId="4F22D04D" w14:textId="77777777" w:rsidR="00413695" w:rsidRPr="00B820E3" w:rsidRDefault="00413695" w:rsidP="0015487E">
      <w:pPr>
        <w:pStyle w:val="NormalWeb"/>
        <w:spacing w:before="152" w:after="0" w:line="240" w:lineRule="auto"/>
        <w:jc w:val="both"/>
        <w:rPr>
          <w:rFonts w:ascii="Arial" w:hAnsi="Arial" w:cs="Arial"/>
          <w:b/>
          <w:bCs/>
          <w:sz w:val="10"/>
          <w:szCs w:val="10"/>
        </w:rPr>
      </w:pPr>
    </w:p>
    <w:p w14:paraId="1D00DD44" w14:textId="77777777" w:rsidR="00413695" w:rsidRPr="00C21813" w:rsidRDefault="00413695" w:rsidP="00413695">
      <w:pPr>
        <w:pStyle w:val="NoSpacing"/>
        <w:jc w:val="both"/>
        <w:rPr>
          <w:rFonts w:ascii="Arial" w:hAnsi="Arial" w:cs="Arial"/>
        </w:rPr>
      </w:pPr>
      <w:r w:rsidRPr="00C21813">
        <w:rPr>
          <w:rFonts w:ascii="Arial" w:hAnsi="Arial" w:cs="Arial"/>
        </w:rPr>
        <w:t>Individual healthcare plans are an essential communication tool that provide clarity about the</w:t>
      </w:r>
    </w:p>
    <w:p w14:paraId="45353F76" w14:textId="77777777" w:rsidR="00413695" w:rsidRPr="00C21813" w:rsidRDefault="00413695" w:rsidP="00413695">
      <w:pPr>
        <w:pStyle w:val="NoSpacing"/>
        <w:jc w:val="both"/>
        <w:rPr>
          <w:rFonts w:ascii="Arial" w:hAnsi="Arial" w:cs="Arial"/>
        </w:rPr>
      </w:pPr>
      <w:r w:rsidRPr="00C21813">
        <w:rPr>
          <w:rFonts w:ascii="Arial" w:hAnsi="Arial" w:cs="Arial"/>
        </w:rPr>
        <w:t>arrangements which need to be in place to ensure that a student is fully included in the life of the school. It will identify exact risk-mitigation measures that need to be followed.</w:t>
      </w:r>
    </w:p>
    <w:p w14:paraId="26D06FD4" w14:textId="77777777" w:rsidR="00413695" w:rsidRPr="0015487E" w:rsidRDefault="00413695" w:rsidP="00413695">
      <w:pPr>
        <w:pStyle w:val="NormalWeb"/>
        <w:spacing w:before="152" w:after="0" w:line="240" w:lineRule="auto"/>
        <w:jc w:val="both"/>
        <w:rPr>
          <w:rFonts w:ascii="Arial" w:hAnsi="Arial" w:cs="Arial"/>
          <w:sz w:val="22"/>
          <w:szCs w:val="22"/>
        </w:rPr>
      </w:pPr>
      <w:r w:rsidRPr="0015487E">
        <w:rPr>
          <w:rFonts w:ascii="Arial" w:hAnsi="Arial" w:cs="Arial"/>
          <w:sz w:val="22"/>
          <w:szCs w:val="22"/>
        </w:rPr>
        <w:t>Individual Healthcare Plans are school owned documents that are co-created by school,</w:t>
      </w:r>
      <w:r>
        <w:rPr>
          <w:rFonts w:ascii="Arial" w:hAnsi="Arial" w:cs="Arial"/>
          <w:sz w:val="22"/>
          <w:szCs w:val="22"/>
        </w:rPr>
        <w:t xml:space="preserve"> </w:t>
      </w:r>
      <w:r w:rsidRPr="0015487E">
        <w:rPr>
          <w:rFonts w:ascii="Arial" w:hAnsi="Arial" w:cs="Arial"/>
          <w:sz w:val="22"/>
          <w:szCs w:val="22"/>
        </w:rPr>
        <w:t>parents/carers and students.</w:t>
      </w:r>
    </w:p>
    <w:p w14:paraId="083CBBE4" w14:textId="536DF9A7" w:rsidR="00413695" w:rsidRPr="00413695" w:rsidRDefault="00413695" w:rsidP="0015487E">
      <w:pPr>
        <w:pStyle w:val="NormalWeb"/>
        <w:spacing w:before="152" w:after="0" w:line="240" w:lineRule="auto"/>
        <w:jc w:val="both"/>
        <w:rPr>
          <w:rFonts w:ascii="Arial" w:hAnsi="Arial" w:cs="Arial"/>
          <w:sz w:val="22"/>
          <w:szCs w:val="22"/>
        </w:rPr>
      </w:pPr>
      <w:r w:rsidRPr="0015487E">
        <w:rPr>
          <w:rFonts w:ascii="Arial" w:hAnsi="Arial" w:cs="Arial"/>
          <w:sz w:val="22"/>
          <w:szCs w:val="22"/>
        </w:rPr>
        <w:t>They should include any advice received from health professionals. If there is no advice from</w:t>
      </w:r>
      <w:r>
        <w:rPr>
          <w:rFonts w:ascii="Arial" w:hAnsi="Arial" w:cs="Arial"/>
          <w:sz w:val="22"/>
          <w:szCs w:val="22"/>
        </w:rPr>
        <w:t xml:space="preserve"> </w:t>
      </w:r>
      <w:r w:rsidRPr="0015487E">
        <w:rPr>
          <w:rFonts w:ascii="Arial" w:hAnsi="Arial" w:cs="Arial"/>
          <w:sz w:val="22"/>
          <w:szCs w:val="22"/>
        </w:rPr>
        <w:t>health professionals, information and support can be requested of the school nurses if this is</w:t>
      </w:r>
      <w:r>
        <w:rPr>
          <w:rFonts w:ascii="Arial" w:hAnsi="Arial" w:cs="Arial"/>
          <w:sz w:val="22"/>
          <w:szCs w:val="22"/>
        </w:rPr>
        <w:t xml:space="preserve"> </w:t>
      </w:r>
      <w:r w:rsidRPr="0015487E">
        <w:rPr>
          <w:rFonts w:ascii="Arial" w:hAnsi="Arial" w:cs="Arial"/>
          <w:sz w:val="22"/>
          <w:szCs w:val="22"/>
        </w:rPr>
        <w:t>needed.</w:t>
      </w:r>
    </w:p>
    <w:p w14:paraId="67458CD6" w14:textId="77777777" w:rsidR="00676EA2" w:rsidRPr="00676EA2" w:rsidRDefault="00676EA2" w:rsidP="0015487E">
      <w:pPr>
        <w:pStyle w:val="NormalWeb"/>
        <w:spacing w:before="152" w:after="0" w:line="240" w:lineRule="auto"/>
        <w:jc w:val="both"/>
        <w:rPr>
          <w:rFonts w:ascii="Arial" w:hAnsi="Arial" w:cs="Arial"/>
          <w:sz w:val="22"/>
          <w:szCs w:val="22"/>
        </w:rPr>
      </w:pPr>
      <w:r w:rsidRPr="00676EA2">
        <w:rPr>
          <w:rFonts w:ascii="Arial" w:hAnsi="Arial" w:cs="Arial"/>
          <w:b/>
          <w:bCs/>
          <w:sz w:val="22"/>
          <w:szCs w:val="22"/>
        </w:rPr>
        <w:t>Not all children with an allergy will require an IHP</w:t>
      </w:r>
      <w:r w:rsidRPr="00676EA2">
        <w:rPr>
          <w:rFonts w:ascii="Arial" w:hAnsi="Arial" w:cs="Arial"/>
          <w:sz w:val="22"/>
          <w:szCs w:val="22"/>
        </w:rPr>
        <w:t xml:space="preserve">. Some allergies will have little or no impact on the child or young person while they are at school nor will pose a risk to the pupil. Some allergies will not require arrangements which are additional to or different from those made generally. IHPs are not necessary for all individuals managing allergies. However, pupils should have an IHP if: </w:t>
      </w:r>
    </w:p>
    <w:p w14:paraId="04F42167" w14:textId="77777777" w:rsidR="00676EA2" w:rsidRPr="00676EA2" w:rsidRDefault="00676EA2" w:rsidP="0015487E">
      <w:pPr>
        <w:pStyle w:val="NormalWeb"/>
        <w:spacing w:before="152" w:after="0" w:line="240" w:lineRule="auto"/>
        <w:jc w:val="both"/>
        <w:rPr>
          <w:rFonts w:ascii="Arial" w:hAnsi="Arial" w:cs="Arial"/>
          <w:sz w:val="22"/>
          <w:szCs w:val="22"/>
        </w:rPr>
      </w:pPr>
      <w:r w:rsidRPr="00676EA2">
        <w:rPr>
          <w:rFonts w:ascii="Arial" w:hAnsi="Arial" w:cs="Arial"/>
          <w:b/>
          <w:bCs/>
          <w:sz w:val="22"/>
          <w:szCs w:val="22"/>
        </w:rPr>
        <w:sym w:font="Symbol" w:char="F0B7"/>
      </w:r>
      <w:r w:rsidRPr="00676EA2">
        <w:rPr>
          <w:rFonts w:ascii="Arial" w:hAnsi="Arial" w:cs="Arial"/>
          <w:b/>
          <w:bCs/>
          <w:sz w:val="22"/>
          <w:szCs w:val="22"/>
        </w:rPr>
        <w:t xml:space="preserve"> </w:t>
      </w:r>
      <w:r w:rsidRPr="00676EA2">
        <w:rPr>
          <w:rFonts w:ascii="Arial" w:hAnsi="Arial" w:cs="Arial"/>
          <w:sz w:val="22"/>
          <w:szCs w:val="22"/>
        </w:rPr>
        <w:t>they have an allergy which has a functional impact on them in school</w:t>
      </w:r>
    </w:p>
    <w:p w14:paraId="62FC8927" w14:textId="77777777" w:rsidR="00676EA2" w:rsidRPr="00676EA2" w:rsidRDefault="00676EA2" w:rsidP="0015487E">
      <w:pPr>
        <w:pStyle w:val="NormalWeb"/>
        <w:spacing w:before="152" w:after="0" w:line="240" w:lineRule="auto"/>
        <w:jc w:val="both"/>
        <w:rPr>
          <w:rFonts w:ascii="Arial" w:hAnsi="Arial" w:cs="Arial"/>
          <w:sz w:val="22"/>
          <w:szCs w:val="22"/>
        </w:rPr>
      </w:pPr>
      <w:r w:rsidRPr="00676EA2">
        <w:rPr>
          <w:rFonts w:ascii="Arial" w:hAnsi="Arial" w:cs="Arial"/>
          <w:sz w:val="22"/>
          <w:szCs w:val="22"/>
        </w:rPr>
        <w:sym w:font="Symbol" w:char="F0B7"/>
      </w:r>
      <w:r w:rsidRPr="00676EA2">
        <w:rPr>
          <w:rFonts w:ascii="Arial" w:hAnsi="Arial" w:cs="Arial"/>
          <w:sz w:val="22"/>
          <w:szCs w:val="22"/>
        </w:rPr>
        <w:t xml:space="preserve"> they are at risk of harm as a result of their allergy; and </w:t>
      </w:r>
    </w:p>
    <w:p w14:paraId="2E165E3A" w14:textId="24B23088" w:rsidR="00676EA2" w:rsidRPr="00676EA2" w:rsidRDefault="00676EA2" w:rsidP="0015487E">
      <w:pPr>
        <w:pStyle w:val="NormalWeb"/>
        <w:spacing w:before="152" w:after="0" w:line="240" w:lineRule="auto"/>
        <w:jc w:val="both"/>
        <w:rPr>
          <w:rFonts w:ascii="Arial" w:hAnsi="Arial" w:cs="Arial"/>
          <w:sz w:val="22"/>
          <w:szCs w:val="22"/>
        </w:rPr>
      </w:pPr>
      <w:r w:rsidRPr="00676EA2">
        <w:rPr>
          <w:rFonts w:ascii="Arial" w:hAnsi="Arial" w:cs="Arial"/>
          <w:sz w:val="22"/>
          <w:szCs w:val="22"/>
        </w:rPr>
        <w:sym w:font="Symbol" w:char="F0B7"/>
      </w:r>
      <w:r w:rsidRPr="00676EA2">
        <w:rPr>
          <w:rFonts w:ascii="Arial" w:hAnsi="Arial" w:cs="Arial"/>
          <w:sz w:val="22"/>
          <w:szCs w:val="22"/>
        </w:rPr>
        <w:t xml:space="preserve"> they require arrangements which are additional to or different from those made generally.</w:t>
      </w:r>
    </w:p>
    <w:p w14:paraId="4CE41D83" w14:textId="77777777" w:rsidR="00C21813" w:rsidRPr="00B009FC" w:rsidRDefault="00C21813" w:rsidP="00C21813">
      <w:pPr>
        <w:pStyle w:val="NoSpacing"/>
        <w:rPr>
          <w:sz w:val="10"/>
          <w:szCs w:val="10"/>
        </w:rPr>
      </w:pPr>
    </w:p>
    <w:p w14:paraId="08F3C747" w14:textId="77777777" w:rsidR="00B009FC" w:rsidRDefault="00B009FC" w:rsidP="0015487E">
      <w:pPr>
        <w:pStyle w:val="NormalWeb"/>
        <w:spacing w:before="152" w:after="0" w:line="240" w:lineRule="auto"/>
        <w:jc w:val="both"/>
        <w:rPr>
          <w:rFonts w:ascii="Arial" w:hAnsi="Arial" w:cs="Arial"/>
          <w:sz w:val="22"/>
          <w:szCs w:val="22"/>
        </w:rPr>
      </w:pPr>
      <w:r w:rsidRPr="00B009FC">
        <w:rPr>
          <w:rFonts w:ascii="Arial" w:hAnsi="Arial" w:cs="Arial"/>
          <w:sz w:val="22"/>
          <w:szCs w:val="22"/>
        </w:rPr>
        <w:t xml:space="preserve">It is essential that IHPs are personalised around the pupil and their current needs: </w:t>
      </w:r>
    </w:p>
    <w:p w14:paraId="6258538D" w14:textId="77777777" w:rsidR="00B009FC" w:rsidRDefault="00B009FC" w:rsidP="0015487E">
      <w:pPr>
        <w:pStyle w:val="NormalWeb"/>
        <w:spacing w:before="152" w:after="0" w:line="240" w:lineRule="auto"/>
        <w:jc w:val="both"/>
        <w:rPr>
          <w:rFonts w:ascii="Arial" w:hAnsi="Arial" w:cs="Arial"/>
          <w:sz w:val="22"/>
          <w:szCs w:val="22"/>
        </w:rPr>
      </w:pPr>
      <w:r w:rsidRPr="00B009FC">
        <w:rPr>
          <w:rFonts w:ascii="Arial" w:hAnsi="Arial" w:cs="Arial"/>
          <w:sz w:val="22"/>
          <w:szCs w:val="22"/>
        </w:rPr>
        <w:sym w:font="Symbol" w:char="F0B7"/>
      </w:r>
      <w:r w:rsidRPr="00B009FC">
        <w:rPr>
          <w:rFonts w:ascii="Arial" w:hAnsi="Arial" w:cs="Arial"/>
          <w:sz w:val="22"/>
          <w:szCs w:val="22"/>
        </w:rPr>
        <w:t xml:space="preserve"> The school should always discuss the circumstances with the pupil themselves (where appropriate) and with their parents/carers. This is essential to understand the impact the allergy has on the individual – in particular the impact on their health, education and wellbeing. The same condition can have very different effects on individuals. Strong co production with the pupil and their parents/carers is crucial to establish confidence that the allergy will be well managed, thereby reducing or avoiding anxiety. </w:t>
      </w:r>
    </w:p>
    <w:p w14:paraId="5B049496" w14:textId="77777777" w:rsidR="00B009FC" w:rsidRDefault="00B009FC" w:rsidP="0015487E">
      <w:pPr>
        <w:pStyle w:val="NormalWeb"/>
        <w:spacing w:before="152" w:after="0" w:line="240" w:lineRule="auto"/>
        <w:jc w:val="both"/>
        <w:rPr>
          <w:rFonts w:ascii="Arial" w:hAnsi="Arial" w:cs="Arial"/>
          <w:sz w:val="22"/>
          <w:szCs w:val="22"/>
        </w:rPr>
      </w:pPr>
      <w:r w:rsidRPr="00B009FC">
        <w:rPr>
          <w:rFonts w:ascii="Arial" w:hAnsi="Arial" w:cs="Arial"/>
          <w:sz w:val="22"/>
          <w:szCs w:val="22"/>
        </w:rPr>
        <w:sym w:font="Symbol" w:char="F0B7"/>
      </w:r>
      <w:r w:rsidRPr="00B009FC">
        <w:rPr>
          <w:rFonts w:ascii="Arial" w:hAnsi="Arial" w:cs="Arial"/>
          <w:sz w:val="22"/>
          <w:szCs w:val="22"/>
        </w:rPr>
        <w:t xml:space="preserve"> The school should refer to the advice provided by the healthcare professionals involved in providing care to the child or young person. This can include letters or advice from a GP, consultant or community nurse. It will also include care plans and allergy action plans issued by healthcare professionals and any instructions for prescribed medication (for example adrenaline devices) which may to be administered while the child or young person is in education. The school will need identify arrangements that need to be in place, taking account of advice from the relevant healthcare professionals. This may include school-level adjustments and emergency response arrangements, alongside arrangements involving health services, where support falls under NHS responsibility </w:t>
      </w:r>
    </w:p>
    <w:p w14:paraId="7C8AA0C9" w14:textId="77777777" w:rsidR="00B009FC" w:rsidRDefault="00B009FC" w:rsidP="0015487E">
      <w:pPr>
        <w:pStyle w:val="NormalWeb"/>
        <w:spacing w:before="152" w:after="0" w:line="240" w:lineRule="auto"/>
        <w:jc w:val="both"/>
        <w:rPr>
          <w:rFonts w:ascii="Arial" w:hAnsi="Arial" w:cs="Arial"/>
          <w:sz w:val="22"/>
          <w:szCs w:val="22"/>
        </w:rPr>
      </w:pPr>
      <w:r w:rsidRPr="00B009FC">
        <w:rPr>
          <w:rFonts w:ascii="Arial" w:hAnsi="Arial" w:cs="Arial"/>
          <w:sz w:val="22"/>
          <w:szCs w:val="22"/>
        </w:rPr>
        <w:lastRenderedPageBreak/>
        <w:sym w:font="Symbol" w:char="F0B7"/>
      </w:r>
      <w:r w:rsidRPr="00B009FC">
        <w:rPr>
          <w:rFonts w:ascii="Arial" w:hAnsi="Arial" w:cs="Arial"/>
          <w:sz w:val="22"/>
          <w:szCs w:val="22"/>
        </w:rPr>
        <w:t xml:space="preserve"> Where an allergy is suspected but no advice is available from a healthcare professional, the school should not dismiss the pupils’ needs or the information they receive. They should put arrangements in place to support them based on the best assessment that can be made of the likely risk to the pupil’s health, education and wellbeing. They should then seek further advice from healthcare professionals. </w:t>
      </w:r>
    </w:p>
    <w:p w14:paraId="3EC4A4C1" w14:textId="074C2BE8" w:rsidR="00B009FC" w:rsidRPr="0015487E" w:rsidRDefault="00B009FC" w:rsidP="0015487E">
      <w:pPr>
        <w:pStyle w:val="NormalWeb"/>
        <w:spacing w:before="152" w:after="0" w:line="240" w:lineRule="auto"/>
        <w:jc w:val="both"/>
        <w:rPr>
          <w:rFonts w:ascii="Arial" w:hAnsi="Arial" w:cs="Arial"/>
          <w:sz w:val="22"/>
          <w:szCs w:val="22"/>
        </w:rPr>
      </w:pPr>
      <w:r w:rsidRPr="00B009FC">
        <w:rPr>
          <w:rFonts w:ascii="Arial" w:hAnsi="Arial" w:cs="Arial"/>
          <w:sz w:val="22"/>
          <w:szCs w:val="22"/>
        </w:rPr>
        <w:sym w:font="Symbol" w:char="F0B7"/>
      </w:r>
      <w:r w:rsidRPr="00B009FC">
        <w:rPr>
          <w:rFonts w:ascii="Arial" w:hAnsi="Arial" w:cs="Arial"/>
          <w:sz w:val="22"/>
          <w:szCs w:val="22"/>
        </w:rPr>
        <w:t xml:space="preserve"> The school may also wish to seek advice from school nursing teams on how best to support pupils with specific allergies. In some cases (especially rare, complex or multi system conditions), advice should also be sought from clinicians with relevant specialist knowledge. The local authority’s Designated Medical Officer and/or Designated Clinical Officer may be able to help identify and engage with relevant specialists if necessary.</w:t>
      </w:r>
    </w:p>
    <w:p w14:paraId="63C66E33" w14:textId="22BBCE05" w:rsidR="0015487E" w:rsidRPr="0015487E" w:rsidRDefault="0015487E" w:rsidP="0015487E">
      <w:pPr>
        <w:pStyle w:val="NormalWeb"/>
        <w:spacing w:before="152" w:after="0" w:line="240" w:lineRule="auto"/>
        <w:jc w:val="both"/>
        <w:rPr>
          <w:rFonts w:ascii="Arial" w:hAnsi="Arial" w:cs="Arial"/>
          <w:sz w:val="22"/>
          <w:szCs w:val="22"/>
        </w:rPr>
      </w:pPr>
      <w:r w:rsidRPr="0015487E">
        <w:rPr>
          <w:rFonts w:ascii="Arial" w:hAnsi="Arial" w:cs="Arial"/>
          <w:sz w:val="22"/>
          <w:szCs w:val="22"/>
        </w:rPr>
        <w:t>It is good practice to review IHPs annually or when staff change however they must be reviewed if</w:t>
      </w:r>
      <w:r w:rsidR="00A729B5">
        <w:rPr>
          <w:rFonts w:ascii="Arial" w:hAnsi="Arial" w:cs="Arial"/>
          <w:sz w:val="22"/>
          <w:szCs w:val="22"/>
        </w:rPr>
        <w:t xml:space="preserve"> </w:t>
      </w:r>
      <w:r w:rsidRPr="0015487E">
        <w:rPr>
          <w:rFonts w:ascii="Arial" w:hAnsi="Arial" w:cs="Arial"/>
          <w:sz w:val="22"/>
          <w:szCs w:val="22"/>
        </w:rPr>
        <w:t>an incident or near miss occurs. They need to be brought to the attention of supply or cover staff</w:t>
      </w:r>
      <w:r w:rsidR="00A729B5">
        <w:rPr>
          <w:rFonts w:ascii="Arial" w:hAnsi="Arial" w:cs="Arial"/>
          <w:sz w:val="22"/>
          <w:szCs w:val="22"/>
        </w:rPr>
        <w:t xml:space="preserve"> </w:t>
      </w:r>
      <w:r w:rsidRPr="0015487E">
        <w:rPr>
          <w:rFonts w:ascii="Arial" w:hAnsi="Arial" w:cs="Arial"/>
          <w:sz w:val="22"/>
          <w:szCs w:val="22"/>
        </w:rPr>
        <w:t>and be passed on during transition to a new school.</w:t>
      </w:r>
    </w:p>
    <w:p w14:paraId="4E7E7C62" w14:textId="5FCD7787" w:rsidR="0015487E" w:rsidRDefault="00A729B5" w:rsidP="0015487E">
      <w:pPr>
        <w:pStyle w:val="NormalWeb"/>
        <w:spacing w:before="152" w:after="0" w:line="240" w:lineRule="auto"/>
        <w:jc w:val="both"/>
        <w:rPr>
          <w:rFonts w:ascii="Arial" w:hAnsi="Arial" w:cs="Arial"/>
          <w:sz w:val="22"/>
          <w:szCs w:val="22"/>
        </w:rPr>
      </w:pPr>
      <w:r>
        <w:rPr>
          <w:rFonts w:ascii="Arial" w:hAnsi="Arial" w:cs="Arial"/>
          <w:sz w:val="22"/>
          <w:szCs w:val="22"/>
        </w:rPr>
        <w:t>Limehurst Primary School</w:t>
      </w:r>
      <w:r w:rsidR="0015487E" w:rsidRPr="0015487E">
        <w:rPr>
          <w:rFonts w:ascii="Arial" w:hAnsi="Arial" w:cs="Arial"/>
          <w:sz w:val="22"/>
          <w:szCs w:val="22"/>
        </w:rPr>
        <w:t xml:space="preserve"> will ensure that:</w:t>
      </w:r>
    </w:p>
    <w:p w14:paraId="258A35F7" w14:textId="77777777" w:rsidR="00753810" w:rsidRPr="00413695" w:rsidRDefault="00753810" w:rsidP="00753810">
      <w:pPr>
        <w:pStyle w:val="NoSpacing"/>
        <w:rPr>
          <w:sz w:val="10"/>
          <w:szCs w:val="10"/>
        </w:rPr>
      </w:pPr>
    </w:p>
    <w:p w14:paraId="129792FC" w14:textId="76DE602E" w:rsidR="0015487E" w:rsidRPr="00753810" w:rsidRDefault="0015487E" w:rsidP="00753810">
      <w:pPr>
        <w:rPr>
          <w:rFonts w:ascii="Arial" w:hAnsi="Arial" w:cs="Arial"/>
        </w:rPr>
      </w:pPr>
      <w:r w:rsidRPr="00753810">
        <w:rPr>
          <w:rFonts w:ascii="Arial" w:hAnsi="Arial" w:cs="Arial"/>
        </w:rPr>
        <w:t xml:space="preserve">• </w:t>
      </w:r>
      <w:r w:rsidR="00A729B5" w:rsidRPr="00753810">
        <w:rPr>
          <w:rFonts w:ascii="Arial" w:hAnsi="Arial" w:cs="Arial"/>
        </w:rPr>
        <w:t>S</w:t>
      </w:r>
      <w:r w:rsidRPr="00753810">
        <w:rPr>
          <w:rFonts w:ascii="Arial" w:hAnsi="Arial" w:cs="Arial"/>
        </w:rPr>
        <w:t>tudents with an allergy action plan and/or an asthma plan have an individual healthcare</w:t>
      </w:r>
      <w:r w:rsidR="00A729B5" w:rsidRPr="00753810">
        <w:rPr>
          <w:rFonts w:ascii="Arial" w:hAnsi="Arial" w:cs="Arial"/>
        </w:rPr>
        <w:t xml:space="preserve"> </w:t>
      </w:r>
      <w:r w:rsidRPr="00753810">
        <w:rPr>
          <w:rFonts w:ascii="Arial" w:hAnsi="Arial" w:cs="Arial"/>
        </w:rPr>
        <w:t>plan</w:t>
      </w:r>
    </w:p>
    <w:p w14:paraId="1E84AF05" w14:textId="136F4926" w:rsidR="0015487E" w:rsidRPr="00753810" w:rsidRDefault="0015487E" w:rsidP="00753810">
      <w:pPr>
        <w:rPr>
          <w:rFonts w:ascii="Arial" w:hAnsi="Arial" w:cs="Arial"/>
        </w:rPr>
      </w:pPr>
      <w:r w:rsidRPr="00753810">
        <w:rPr>
          <w:rFonts w:ascii="Arial" w:hAnsi="Arial" w:cs="Arial"/>
        </w:rPr>
        <w:t xml:space="preserve">• </w:t>
      </w:r>
      <w:r w:rsidR="00A729B5" w:rsidRPr="00753810">
        <w:rPr>
          <w:rFonts w:ascii="Arial" w:hAnsi="Arial" w:cs="Arial"/>
        </w:rPr>
        <w:t>S</w:t>
      </w:r>
      <w:r w:rsidRPr="00753810">
        <w:rPr>
          <w:rFonts w:ascii="Arial" w:hAnsi="Arial" w:cs="Arial"/>
        </w:rPr>
        <w:t>tudents without an allergy action plan or asthma plan but have an allergy that needs</w:t>
      </w:r>
      <w:r w:rsidR="00A729B5" w:rsidRPr="00753810">
        <w:rPr>
          <w:rFonts w:ascii="Arial" w:hAnsi="Arial" w:cs="Arial"/>
        </w:rPr>
        <w:t xml:space="preserve"> </w:t>
      </w:r>
      <w:r w:rsidRPr="00753810">
        <w:rPr>
          <w:rFonts w:ascii="Arial" w:hAnsi="Arial" w:cs="Arial"/>
        </w:rPr>
        <w:t>active management over and above what other students need will have an individual</w:t>
      </w:r>
      <w:r w:rsidR="00A729B5" w:rsidRPr="00753810">
        <w:rPr>
          <w:rFonts w:ascii="Arial" w:hAnsi="Arial" w:cs="Arial"/>
        </w:rPr>
        <w:t xml:space="preserve"> </w:t>
      </w:r>
      <w:r w:rsidRPr="00753810">
        <w:rPr>
          <w:rFonts w:ascii="Arial" w:hAnsi="Arial" w:cs="Arial"/>
        </w:rPr>
        <w:t>healthcare plan</w:t>
      </w:r>
      <w:r w:rsidR="00A729B5" w:rsidRPr="00753810">
        <w:rPr>
          <w:rFonts w:ascii="Arial" w:hAnsi="Arial" w:cs="Arial"/>
        </w:rPr>
        <w:t>.</w:t>
      </w:r>
    </w:p>
    <w:p w14:paraId="147460DA" w14:textId="74293B1E" w:rsidR="005030A0" w:rsidRDefault="0015487E" w:rsidP="00753810">
      <w:pPr>
        <w:rPr>
          <w:rFonts w:ascii="Arial" w:hAnsi="Arial" w:cs="Arial"/>
        </w:rPr>
      </w:pPr>
      <w:r w:rsidRPr="00753810">
        <w:rPr>
          <w:rFonts w:ascii="Arial" w:hAnsi="Arial" w:cs="Arial"/>
        </w:rPr>
        <w:t xml:space="preserve">• </w:t>
      </w:r>
      <w:r w:rsidR="00A729B5" w:rsidRPr="00753810">
        <w:rPr>
          <w:rFonts w:ascii="Arial" w:hAnsi="Arial" w:cs="Arial"/>
        </w:rPr>
        <w:t>I</w:t>
      </w:r>
      <w:r w:rsidRPr="00753810">
        <w:rPr>
          <w:rFonts w:ascii="Arial" w:hAnsi="Arial" w:cs="Arial"/>
        </w:rPr>
        <w:t>ndividual healthcare plans are created whilst students are waiting for a diagnosis</w:t>
      </w:r>
      <w:r w:rsidR="00A729B5" w:rsidRPr="00753810">
        <w:rPr>
          <w:rFonts w:ascii="Arial" w:hAnsi="Arial" w:cs="Arial"/>
        </w:rPr>
        <w:t>.</w:t>
      </w:r>
    </w:p>
    <w:p w14:paraId="4BDD746F" w14:textId="77777777" w:rsidR="00753810" w:rsidRPr="00753810" w:rsidRDefault="00753810" w:rsidP="00753810">
      <w:pPr>
        <w:rPr>
          <w:rFonts w:ascii="Arial" w:hAnsi="Arial" w:cs="Arial"/>
        </w:rPr>
      </w:pPr>
    </w:p>
    <w:p w14:paraId="1457FD27" w14:textId="1066D5D6" w:rsidR="006E3FCB" w:rsidRPr="002C42E1" w:rsidRDefault="00081B9C" w:rsidP="006E3FCB">
      <w:pPr>
        <w:pStyle w:val="NormalWeb"/>
        <w:spacing w:before="191"/>
        <w:rPr>
          <w:rFonts w:ascii="Arial" w:hAnsi="Arial" w:cs="Arial"/>
          <w:b/>
          <w:bCs/>
          <w:color w:val="2F5496" w:themeColor="accent5" w:themeShade="BF"/>
          <w:sz w:val="22"/>
          <w:szCs w:val="22"/>
        </w:rPr>
      </w:pPr>
      <w:r>
        <w:rPr>
          <w:rFonts w:ascii="Arial" w:hAnsi="Arial" w:cs="Arial"/>
          <w:b/>
          <w:bCs/>
          <w:color w:val="2F5496" w:themeColor="accent5" w:themeShade="BF"/>
          <w:sz w:val="22"/>
          <w:szCs w:val="22"/>
        </w:rPr>
        <w:t>11</w:t>
      </w:r>
      <w:r w:rsidR="006E3FCB" w:rsidRPr="002C42E1">
        <w:rPr>
          <w:rFonts w:ascii="Arial" w:hAnsi="Arial" w:cs="Arial"/>
          <w:b/>
          <w:bCs/>
          <w:color w:val="2F5496" w:themeColor="accent5" w:themeShade="BF"/>
          <w:sz w:val="22"/>
          <w:szCs w:val="22"/>
        </w:rPr>
        <w:t>. Symptoms Of Allergic Reactions </w:t>
      </w:r>
    </w:p>
    <w:p w14:paraId="0E9789B4" w14:textId="77777777" w:rsidR="006E3FCB" w:rsidRPr="006E3FCB" w:rsidRDefault="006E3FCB" w:rsidP="006E3FCB">
      <w:pPr>
        <w:jc w:val="both"/>
        <w:rPr>
          <w:rFonts w:ascii="Arial" w:hAnsi="Arial" w:cs="Arial"/>
        </w:rPr>
      </w:pPr>
      <w:r w:rsidRPr="006E3FCB">
        <w:rPr>
          <w:rFonts w:ascii="Arial" w:hAnsi="Arial" w:cs="Arial"/>
        </w:rPr>
        <w:t>Mild to moderate allergic reactions which do not involve Airway/Breathing/Circulation can be treated with oral antihistamines. For a child or young person, telephone their parent or emergency contact to tell them about the reaction. Do not leave the child or young person unattended. The child or young person does not normally need to be sent home or require urgent medical attention. They should be observed in a safe place for at least 60 minutes after reaction, as mild reactions can sometimes develop into anaphylaxis. </w:t>
      </w:r>
    </w:p>
    <w:p w14:paraId="668A6B45" w14:textId="77777777" w:rsidR="006E3FCB" w:rsidRPr="002356EF" w:rsidRDefault="006E3FCB" w:rsidP="006E3FCB">
      <w:pPr>
        <w:pStyle w:val="NormalWeb"/>
        <w:spacing w:before="191"/>
        <w:rPr>
          <w:rFonts w:ascii="Arial" w:hAnsi="Arial" w:cs="Arial"/>
          <w:b/>
          <w:bCs/>
          <w:color w:val="000000" w:themeColor="text1"/>
          <w:sz w:val="22"/>
          <w:szCs w:val="22"/>
        </w:rPr>
      </w:pPr>
      <w:r w:rsidRPr="002356EF">
        <w:rPr>
          <w:rFonts w:ascii="Arial" w:hAnsi="Arial" w:cs="Arial"/>
          <w:b/>
          <w:bCs/>
          <w:color w:val="000000" w:themeColor="text1"/>
          <w:sz w:val="22"/>
          <w:szCs w:val="22"/>
        </w:rPr>
        <w:t xml:space="preserve">Ear/nose/throat symptoms: </w:t>
      </w:r>
      <w:r w:rsidRPr="002356EF">
        <w:rPr>
          <w:rFonts w:ascii="Arial" w:hAnsi="Arial" w:cs="Arial"/>
          <w:color w:val="000000" w:themeColor="text1"/>
          <w:sz w:val="22"/>
          <w:szCs w:val="22"/>
        </w:rPr>
        <w:t>runny or blocked nose, itchy nose, sneezing, painful sinuses. Headaches, post nasal drip, loss of sense of smell/taste, sore throat/swollen larynx (voice box), itchy mouth and or throat and blocked ears.</w:t>
      </w:r>
      <w:r w:rsidRPr="002356EF">
        <w:rPr>
          <w:rFonts w:ascii="Arial" w:hAnsi="Arial" w:cs="Arial"/>
          <w:b/>
          <w:bCs/>
          <w:color w:val="000000" w:themeColor="text1"/>
          <w:sz w:val="22"/>
          <w:szCs w:val="22"/>
        </w:rPr>
        <w:t>  </w:t>
      </w:r>
    </w:p>
    <w:p w14:paraId="67422EB3" w14:textId="77777777" w:rsidR="006E3FCB" w:rsidRPr="002356EF" w:rsidRDefault="006E3FCB" w:rsidP="006E3FCB">
      <w:pPr>
        <w:pStyle w:val="NormalWeb"/>
        <w:spacing w:before="191"/>
        <w:rPr>
          <w:rFonts w:ascii="Arial" w:hAnsi="Arial" w:cs="Arial"/>
          <w:b/>
          <w:bCs/>
          <w:color w:val="000000" w:themeColor="text1"/>
          <w:sz w:val="22"/>
          <w:szCs w:val="22"/>
        </w:rPr>
      </w:pPr>
      <w:r w:rsidRPr="002356EF">
        <w:rPr>
          <w:rFonts w:ascii="Arial" w:hAnsi="Arial" w:cs="Arial"/>
          <w:b/>
          <w:bCs/>
          <w:color w:val="000000" w:themeColor="text1"/>
          <w:sz w:val="22"/>
          <w:szCs w:val="22"/>
        </w:rPr>
        <w:t xml:space="preserve">Eye symptoms: </w:t>
      </w:r>
      <w:r w:rsidRPr="002356EF">
        <w:rPr>
          <w:rFonts w:ascii="Arial" w:hAnsi="Arial" w:cs="Arial"/>
          <w:color w:val="000000" w:themeColor="text1"/>
          <w:sz w:val="22"/>
          <w:szCs w:val="22"/>
        </w:rPr>
        <w:t>watery, itchy, prickly, red, swollen eyes. Allergic “shiners” (dark areas under the eyes due to blocked sinuses).</w:t>
      </w:r>
      <w:r w:rsidRPr="002356EF">
        <w:rPr>
          <w:rFonts w:ascii="Arial" w:hAnsi="Arial" w:cs="Arial"/>
          <w:b/>
          <w:bCs/>
          <w:color w:val="000000" w:themeColor="text1"/>
          <w:sz w:val="22"/>
          <w:szCs w:val="22"/>
        </w:rPr>
        <w:t>  </w:t>
      </w:r>
    </w:p>
    <w:p w14:paraId="710673CC" w14:textId="77777777" w:rsidR="006E3FCB" w:rsidRPr="002356EF" w:rsidRDefault="006E3FCB" w:rsidP="006E3FCB">
      <w:pPr>
        <w:pStyle w:val="NormalWeb"/>
        <w:spacing w:before="191"/>
        <w:rPr>
          <w:rFonts w:ascii="Arial" w:hAnsi="Arial" w:cs="Arial"/>
          <w:b/>
          <w:bCs/>
          <w:color w:val="000000" w:themeColor="text1"/>
          <w:sz w:val="22"/>
          <w:szCs w:val="22"/>
        </w:rPr>
      </w:pPr>
      <w:r w:rsidRPr="002356EF">
        <w:rPr>
          <w:rFonts w:ascii="Arial" w:hAnsi="Arial" w:cs="Arial"/>
          <w:b/>
          <w:bCs/>
          <w:color w:val="000000" w:themeColor="text1"/>
          <w:sz w:val="22"/>
          <w:szCs w:val="22"/>
        </w:rPr>
        <w:t>Airway symptoms: </w:t>
      </w:r>
      <w:r w:rsidRPr="002356EF">
        <w:rPr>
          <w:rFonts w:ascii="Arial" w:hAnsi="Arial" w:cs="Arial"/>
          <w:color w:val="000000" w:themeColor="text1"/>
          <w:sz w:val="22"/>
          <w:szCs w:val="22"/>
        </w:rPr>
        <w:t>wheezy breathing, difficulty in breathing and or coughing (especially at night time).</w:t>
      </w:r>
      <w:r w:rsidRPr="002356EF">
        <w:rPr>
          <w:rFonts w:ascii="Arial" w:hAnsi="Arial" w:cs="Arial"/>
          <w:b/>
          <w:bCs/>
          <w:color w:val="000000" w:themeColor="text1"/>
          <w:sz w:val="22"/>
          <w:szCs w:val="22"/>
        </w:rPr>
        <w:t>  </w:t>
      </w:r>
    </w:p>
    <w:p w14:paraId="1F955318" w14:textId="77777777" w:rsidR="006E3FCB" w:rsidRPr="002356EF" w:rsidRDefault="006E3FCB" w:rsidP="006E3FCB">
      <w:pPr>
        <w:pStyle w:val="NormalWeb"/>
        <w:spacing w:before="191"/>
        <w:rPr>
          <w:rFonts w:ascii="Arial" w:hAnsi="Arial" w:cs="Arial"/>
          <w:b/>
          <w:bCs/>
          <w:color w:val="000000" w:themeColor="text1"/>
          <w:sz w:val="22"/>
          <w:szCs w:val="22"/>
        </w:rPr>
      </w:pPr>
      <w:r w:rsidRPr="002356EF">
        <w:rPr>
          <w:rFonts w:ascii="Arial" w:hAnsi="Arial" w:cs="Arial"/>
          <w:b/>
          <w:bCs/>
          <w:color w:val="000000" w:themeColor="text1"/>
          <w:sz w:val="22"/>
          <w:szCs w:val="22"/>
        </w:rPr>
        <w:t>Digestion: </w:t>
      </w:r>
      <w:r w:rsidRPr="002356EF">
        <w:rPr>
          <w:rFonts w:ascii="Arial" w:hAnsi="Arial" w:cs="Arial"/>
          <w:color w:val="000000" w:themeColor="text1"/>
          <w:sz w:val="22"/>
          <w:szCs w:val="22"/>
        </w:rPr>
        <w:t>swollen lips, tongue, itchy tongue, stomach ache, feeling sick, vomiting, constipation and or diarrhoea.</w:t>
      </w:r>
      <w:r w:rsidRPr="002356EF">
        <w:rPr>
          <w:rFonts w:ascii="Arial" w:hAnsi="Arial" w:cs="Arial"/>
          <w:b/>
          <w:bCs/>
          <w:color w:val="000000" w:themeColor="text1"/>
          <w:sz w:val="22"/>
          <w:szCs w:val="22"/>
        </w:rPr>
        <w:t>  </w:t>
      </w:r>
    </w:p>
    <w:p w14:paraId="3EA18E78" w14:textId="77777777" w:rsidR="006E3FCB" w:rsidRDefault="006E3FCB" w:rsidP="006E3FCB">
      <w:pPr>
        <w:pStyle w:val="NormalWeb"/>
        <w:spacing w:before="191"/>
        <w:rPr>
          <w:rFonts w:ascii="Arial" w:hAnsi="Arial" w:cs="Arial"/>
          <w:b/>
          <w:bCs/>
          <w:color w:val="000000" w:themeColor="text1"/>
          <w:sz w:val="22"/>
          <w:szCs w:val="22"/>
        </w:rPr>
      </w:pPr>
      <w:r w:rsidRPr="002356EF">
        <w:rPr>
          <w:rFonts w:ascii="Arial" w:hAnsi="Arial" w:cs="Arial"/>
          <w:b/>
          <w:bCs/>
          <w:color w:val="000000" w:themeColor="text1"/>
          <w:sz w:val="22"/>
          <w:szCs w:val="22"/>
        </w:rPr>
        <w:t xml:space="preserve">Skin: </w:t>
      </w:r>
      <w:r w:rsidRPr="002356EF">
        <w:rPr>
          <w:rFonts w:ascii="Arial" w:hAnsi="Arial" w:cs="Arial"/>
          <w:color w:val="000000" w:themeColor="text1"/>
          <w:sz w:val="22"/>
          <w:szCs w:val="22"/>
        </w:rPr>
        <w:t>urticarial- wheals or hives-bump, itchy, raised areas and or rashes. Eczema – cracked, dry, weepy or broken skin. Red cheeks. Angioedema – painful swelling of the deep layers of the skin.</w:t>
      </w:r>
      <w:r w:rsidRPr="002356EF">
        <w:rPr>
          <w:rFonts w:ascii="Arial" w:hAnsi="Arial" w:cs="Arial"/>
          <w:b/>
          <w:bCs/>
          <w:color w:val="000000" w:themeColor="text1"/>
          <w:sz w:val="22"/>
          <w:szCs w:val="22"/>
        </w:rPr>
        <w:t>  </w:t>
      </w:r>
    </w:p>
    <w:p w14:paraId="1A543C94" w14:textId="77777777" w:rsidR="00CC00AD" w:rsidRDefault="00CC00AD" w:rsidP="006E3FCB">
      <w:pPr>
        <w:pStyle w:val="NormalWeb"/>
        <w:spacing w:before="191"/>
        <w:rPr>
          <w:rFonts w:ascii="Arial" w:hAnsi="Arial" w:cs="Arial"/>
          <w:b/>
          <w:bCs/>
          <w:color w:val="000000" w:themeColor="text1"/>
          <w:sz w:val="22"/>
          <w:szCs w:val="22"/>
        </w:rPr>
      </w:pPr>
    </w:p>
    <w:p w14:paraId="4790B2EC" w14:textId="77777777" w:rsidR="00CC00AD" w:rsidRPr="002356EF" w:rsidRDefault="00CC00AD" w:rsidP="006E3FCB">
      <w:pPr>
        <w:pStyle w:val="NormalWeb"/>
        <w:spacing w:before="191"/>
        <w:rPr>
          <w:rFonts w:ascii="Arial" w:hAnsi="Arial" w:cs="Arial"/>
          <w:b/>
          <w:bCs/>
          <w:color w:val="000000" w:themeColor="text1"/>
          <w:sz w:val="22"/>
          <w:szCs w:val="22"/>
        </w:rPr>
      </w:pPr>
    </w:p>
    <w:p w14:paraId="56E367C3" w14:textId="73AB34A6" w:rsidR="006E3FCB" w:rsidRDefault="00CC00AD" w:rsidP="006E3FCB">
      <w:pPr>
        <w:pStyle w:val="NormalWeb"/>
        <w:spacing w:before="191"/>
        <w:rPr>
          <w:rFonts w:ascii="Arial" w:hAnsi="Arial" w:cs="Arial"/>
          <w:b/>
          <w:bCs/>
          <w:color w:val="2F5496" w:themeColor="accent5" w:themeShade="BF"/>
          <w:sz w:val="22"/>
          <w:szCs w:val="22"/>
        </w:rPr>
      </w:pPr>
      <w:r>
        <w:rPr>
          <w:rFonts w:ascii="Arial" w:hAnsi="Arial" w:cs="Arial"/>
          <w:b/>
          <w:bCs/>
          <w:color w:val="2F5496" w:themeColor="accent5" w:themeShade="BF"/>
          <w:sz w:val="22"/>
          <w:szCs w:val="22"/>
        </w:rPr>
        <w:lastRenderedPageBreak/>
        <w:t>11</w:t>
      </w:r>
      <w:r w:rsidR="006E3FCB" w:rsidRPr="000F047E">
        <w:rPr>
          <w:rFonts w:ascii="Arial" w:hAnsi="Arial" w:cs="Arial"/>
          <w:b/>
          <w:bCs/>
          <w:color w:val="2F5496" w:themeColor="accent5" w:themeShade="BF"/>
          <w:sz w:val="22"/>
          <w:szCs w:val="22"/>
        </w:rPr>
        <w:t>.1 Symptoms of severe reaction/anaphylaxis </w:t>
      </w:r>
    </w:p>
    <w:p w14:paraId="19F61A9F" w14:textId="06CEAC85" w:rsidR="0083166A" w:rsidRPr="0083166A" w:rsidRDefault="0083166A" w:rsidP="0083166A">
      <w:pPr>
        <w:pStyle w:val="NormalWeb"/>
        <w:spacing w:before="191"/>
        <w:rPr>
          <w:rFonts w:ascii="Arial" w:hAnsi="Arial" w:cs="Arial"/>
          <w:b/>
          <w:bCs/>
          <w:sz w:val="22"/>
          <w:szCs w:val="22"/>
        </w:rPr>
      </w:pPr>
      <w:r w:rsidRPr="0083166A">
        <w:rPr>
          <w:rFonts w:ascii="Arial" w:hAnsi="Arial" w:cs="Arial"/>
          <w:b/>
          <w:bCs/>
          <w:sz w:val="22"/>
          <w:szCs w:val="22"/>
        </w:rPr>
        <w:t>Anaphylaxis reactions involve the Airway/Breathing/Circulation (“ABC”).</w:t>
      </w:r>
    </w:p>
    <w:p w14:paraId="6D107955" w14:textId="77777777" w:rsidR="006E3FCB" w:rsidRPr="000F047E" w:rsidRDefault="006E3FCB" w:rsidP="006E3FCB">
      <w:pPr>
        <w:pStyle w:val="NormalWeb"/>
        <w:spacing w:before="191"/>
        <w:rPr>
          <w:rFonts w:ascii="Arial" w:hAnsi="Arial" w:cs="Arial"/>
          <w:b/>
          <w:bCs/>
          <w:color w:val="000000" w:themeColor="text1"/>
          <w:sz w:val="22"/>
          <w:szCs w:val="22"/>
        </w:rPr>
      </w:pPr>
      <w:r w:rsidRPr="000F047E">
        <w:rPr>
          <w:rFonts w:ascii="Arial" w:hAnsi="Arial" w:cs="Arial"/>
          <w:b/>
          <w:bCs/>
          <w:color w:val="000000" w:themeColor="text1"/>
          <w:sz w:val="22"/>
          <w:szCs w:val="22"/>
        </w:rPr>
        <w:t>This could include any of the above together with:  </w:t>
      </w:r>
    </w:p>
    <w:p w14:paraId="2C0B9563" w14:textId="035C8920" w:rsidR="006E3FCB" w:rsidRPr="006E3FCB" w:rsidRDefault="006E3FCB" w:rsidP="006E3FCB">
      <w:pPr>
        <w:pStyle w:val="NormalWeb"/>
        <w:spacing w:before="191"/>
        <w:rPr>
          <w:rFonts w:ascii="Arial" w:hAnsi="Arial" w:cs="Arial"/>
          <w:b/>
          <w:bCs/>
          <w:color w:val="2F5496" w:themeColor="accent5" w:themeShade="BF"/>
        </w:rPr>
      </w:pPr>
      <w:r w:rsidRPr="000F047E">
        <w:rPr>
          <w:rFonts w:ascii="Arial" w:hAnsi="Arial" w:cs="Arial"/>
          <w:b/>
          <w:bCs/>
          <w:color w:val="EE0000"/>
        </w:rPr>
        <w:t>A: Airways</w:t>
      </w:r>
      <w:r w:rsidRPr="006E3FCB">
        <w:rPr>
          <w:rFonts w:ascii="Arial" w:hAnsi="Arial" w:cs="Arial"/>
          <w:b/>
          <w:bCs/>
          <w:color w:val="2F5496" w:themeColor="accent5" w:themeShade="BF"/>
        </w:rPr>
        <w:t xml:space="preserve">: </w:t>
      </w:r>
      <w:r w:rsidRPr="000F047E">
        <w:rPr>
          <w:rFonts w:ascii="Arial" w:hAnsi="Arial" w:cs="Arial"/>
          <w:color w:val="000000" w:themeColor="text1"/>
          <w:sz w:val="22"/>
          <w:szCs w:val="22"/>
        </w:rPr>
        <w:t>Swelling in the throat, tongue or upper airways (tightening in the throat, hoarse voice, difficulty swallowing)</w:t>
      </w:r>
      <w:r w:rsidR="000F047E">
        <w:rPr>
          <w:rFonts w:ascii="Arial" w:hAnsi="Arial" w:cs="Arial"/>
          <w:b/>
          <w:bCs/>
          <w:color w:val="000000" w:themeColor="text1"/>
          <w:sz w:val="22"/>
          <w:szCs w:val="22"/>
        </w:rPr>
        <w:t>.</w:t>
      </w:r>
    </w:p>
    <w:p w14:paraId="536EB2D5" w14:textId="77777777" w:rsidR="006E3FCB" w:rsidRPr="006E3FCB" w:rsidRDefault="006E3FCB" w:rsidP="000F047E">
      <w:pPr>
        <w:rPr>
          <w:rFonts w:ascii="Arial" w:hAnsi="Arial" w:cs="Arial"/>
          <w:b/>
          <w:bCs/>
          <w:color w:val="2F5496" w:themeColor="accent5" w:themeShade="BF"/>
        </w:rPr>
      </w:pPr>
      <w:r w:rsidRPr="000F047E">
        <w:rPr>
          <w:rFonts w:ascii="Arial" w:hAnsi="Arial" w:cs="Arial"/>
          <w:b/>
          <w:bCs/>
          <w:color w:val="EE0000"/>
        </w:rPr>
        <w:t>B: Breathing</w:t>
      </w:r>
      <w:r w:rsidRPr="006E3FCB">
        <w:rPr>
          <w:rFonts w:ascii="Arial" w:hAnsi="Arial" w:cs="Arial"/>
          <w:b/>
          <w:bCs/>
          <w:color w:val="2F5496" w:themeColor="accent5" w:themeShade="BF"/>
        </w:rPr>
        <w:t>: </w:t>
      </w:r>
      <w:r w:rsidRPr="000F047E">
        <w:rPr>
          <w:rFonts w:ascii="Arial" w:hAnsi="Arial" w:cs="Arial"/>
        </w:rPr>
        <w:t>Sudden onset wheezing, breathing difficulty, persistent </w:t>
      </w:r>
      <w:proofErr w:type="spellStart"/>
      <w:r w:rsidRPr="000F047E">
        <w:rPr>
          <w:rFonts w:ascii="Arial" w:hAnsi="Arial" w:cs="Arial"/>
        </w:rPr>
        <w:t>cough,noisy</w:t>
      </w:r>
      <w:proofErr w:type="spellEnd"/>
      <w:r w:rsidRPr="000F047E">
        <w:rPr>
          <w:rFonts w:ascii="Arial" w:hAnsi="Arial" w:cs="Arial"/>
        </w:rPr>
        <w:t> breathing</w:t>
      </w:r>
      <w:r w:rsidRPr="000F047E">
        <w:rPr>
          <w:rFonts w:ascii="Arial" w:hAnsi="Arial" w:cs="Arial"/>
          <w:b/>
          <w:bCs/>
          <w:color w:val="000000" w:themeColor="text1"/>
        </w:rPr>
        <w:t> </w:t>
      </w:r>
    </w:p>
    <w:p w14:paraId="58CF743D" w14:textId="77777777" w:rsidR="006E3FCB" w:rsidRPr="006E3FCB" w:rsidRDefault="006E3FCB" w:rsidP="006E3FCB">
      <w:pPr>
        <w:pStyle w:val="NormalWeb"/>
        <w:spacing w:before="191"/>
        <w:rPr>
          <w:rFonts w:ascii="Arial" w:hAnsi="Arial" w:cs="Arial"/>
          <w:b/>
          <w:bCs/>
          <w:color w:val="2F5496" w:themeColor="accent5" w:themeShade="BF"/>
        </w:rPr>
      </w:pPr>
      <w:r w:rsidRPr="000F047E">
        <w:rPr>
          <w:rFonts w:ascii="Arial" w:hAnsi="Arial" w:cs="Arial"/>
          <w:b/>
          <w:bCs/>
          <w:color w:val="EE0000"/>
        </w:rPr>
        <w:t>C: Circulation</w:t>
      </w:r>
      <w:r w:rsidRPr="006E3FCB">
        <w:rPr>
          <w:rFonts w:ascii="Arial" w:hAnsi="Arial" w:cs="Arial"/>
          <w:b/>
          <w:bCs/>
          <w:color w:val="2F5496" w:themeColor="accent5" w:themeShade="BF"/>
        </w:rPr>
        <w:t xml:space="preserve">: </w:t>
      </w:r>
      <w:r w:rsidRPr="0083166A">
        <w:rPr>
          <w:rFonts w:ascii="Arial" w:hAnsi="Arial" w:cs="Arial"/>
          <w:color w:val="000000" w:themeColor="text1"/>
          <w:sz w:val="22"/>
          <w:szCs w:val="22"/>
        </w:rPr>
        <w:t>Dizziness, feeling faint, sudden sleepiness, </w:t>
      </w:r>
      <w:proofErr w:type="spellStart"/>
      <w:r w:rsidRPr="0083166A">
        <w:rPr>
          <w:rFonts w:ascii="Arial" w:hAnsi="Arial" w:cs="Arial"/>
          <w:color w:val="000000" w:themeColor="text1"/>
          <w:sz w:val="22"/>
          <w:szCs w:val="22"/>
        </w:rPr>
        <w:t>tiredness,confusion</w:t>
      </w:r>
      <w:proofErr w:type="spellEnd"/>
      <w:r w:rsidRPr="0083166A">
        <w:rPr>
          <w:rFonts w:ascii="Arial" w:hAnsi="Arial" w:cs="Arial"/>
          <w:color w:val="000000" w:themeColor="text1"/>
          <w:sz w:val="22"/>
          <w:szCs w:val="22"/>
        </w:rPr>
        <w:t>, pale clammy skin, loss of consciousness</w:t>
      </w:r>
      <w:r w:rsidRPr="0083166A">
        <w:rPr>
          <w:rFonts w:ascii="Arial" w:hAnsi="Arial" w:cs="Arial"/>
          <w:b/>
          <w:bCs/>
          <w:color w:val="000000" w:themeColor="text1"/>
          <w:sz w:val="22"/>
          <w:szCs w:val="22"/>
        </w:rPr>
        <w:t> </w:t>
      </w:r>
    </w:p>
    <w:p w14:paraId="2504EE85" w14:textId="480D175E" w:rsidR="006E3FCB" w:rsidRPr="006E3FCB" w:rsidRDefault="006E3FCB" w:rsidP="0083166A">
      <w:pPr>
        <w:pStyle w:val="NormalWeb"/>
        <w:spacing w:before="191"/>
        <w:jc w:val="center"/>
        <w:rPr>
          <w:rFonts w:ascii="Arial" w:hAnsi="Arial" w:cs="Arial"/>
          <w:b/>
          <w:bCs/>
          <w:color w:val="2F5496" w:themeColor="accent5" w:themeShade="BF"/>
        </w:rPr>
      </w:pPr>
      <w:r w:rsidRPr="0083166A">
        <w:rPr>
          <w:rFonts w:ascii="Arial" w:hAnsi="Arial" w:cs="Arial"/>
          <w:b/>
          <w:bCs/>
          <w:color w:val="EE0000"/>
        </w:rPr>
        <w:t>If in doubt, always treat for anaphylaxis </w:t>
      </w:r>
      <w:r w:rsidRPr="006E3FCB">
        <w:rPr>
          <w:rFonts w:ascii="Arial" w:hAnsi="Arial" w:cs="Arial"/>
          <w:b/>
          <w:bCs/>
          <w:color w:val="2F5496" w:themeColor="accent5" w:themeShade="BF"/>
        </w:rPr>
        <w:t>- DFE Allergy Safety in Schools, July 2026</w:t>
      </w:r>
    </w:p>
    <w:p w14:paraId="493F2547" w14:textId="39464AC3" w:rsidR="006E3FCB" w:rsidRPr="0083166A" w:rsidRDefault="006E3FCB" w:rsidP="0083166A">
      <w:pPr>
        <w:pStyle w:val="NormalWeb"/>
        <w:spacing w:before="191"/>
        <w:jc w:val="center"/>
        <w:rPr>
          <w:rFonts w:ascii="Arial" w:hAnsi="Arial" w:cs="Arial"/>
          <w:b/>
          <w:bCs/>
          <w:sz w:val="20"/>
          <w:szCs w:val="20"/>
        </w:rPr>
      </w:pPr>
      <w:r w:rsidRPr="0083166A">
        <w:rPr>
          <w:rFonts w:ascii="Arial" w:hAnsi="Arial" w:cs="Arial"/>
          <w:b/>
          <w:bCs/>
          <w:sz w:val="20"/>
          <w:szCs w:val="20"/>
        </w:rPr>
        <w:t>(see figure 1 below).</w:t>
      </w:r>
    </w:p>
    <w:p w14:paraId="30022993" w14:textId="77777777" w:rsidR="006E3FCB" w:rsidRDefault="006E3FCB" w:rsidP="00C7183C">
      <w:pPr>
        <w:pStyle w:val="NormalWeb"/>
        <w:spacing w:before="191" w:after="0" w:line="240" w:lineRule="auto"/>
        <w:rPr>
          <w:rFonts w:ascii="Arial" w:hAnsi="Arial" w:cs="Arial"/>
          <w:b/>
          <w:bCs/>
          <w:color w:val="2F5496" w:themeColor="accent5" w:themeShade="BF"/>
          <w:sz w:val="22"/>
          <w:szCs w:val="22"/>
        </w:rPr>
      </w:pPr>
    </w:p>
    <w:p w14:paraId="03E5B84C" w14:textId="77777777" w:rsidR="006E3FCB" w:rsidRDefault="006E3FCB" w:rsidP="00C7183C">
      <w:pPr>
        <w:pStyle w:val="NormalWeb"/>
        <w:spacing w:before="191" w:after="0" w:line="240" w:lineRule="auto"/>
        <w:rPr>
          <w:rFonts w:ascii="Arial" w:hAnsi="Arial" w:cs="Arial"/>
          <w:b/>
          <w:bCs/>
          <w:color w:val="2F5496" w:themeColor="accent5" w:themeShade="BF"/>
          <w:sz w:val="22"/>
          <w:szCs w:val="22"/>
        </w:rPr>
      </w:pPr>
    </w:p>
    <w:p w14:paraId="0CA323A6" w14:textId="77777777" w:rsidR="0083166A" w:rsidRDefault="0083166A" w:rsidP="00C7183C">
      <w:pPr>
        <w:pStyle w:val="NormalWeb"/>
        <w:spacing w:before="191" w:after="0" w:line="240" w:lineRule="auto"/>
        <w:rPr>
          <w:rFonts w:ascii="Arial" w:hAnsi="Arial" w:cs="Arial"/>
          <w:b/>
          <w:bCs/>
          <w:color w:val="2F5496" w:themeColor="accent5" w:themeShade="BF"/>
          <w:sz w:val="22"/>
          <w:szCs w:val="22"/>
        </w:rPr>
      </w:pPr>
    </w:p>
    <w:p w14:paraId="07179ABE" w14:textId="77777777" w:rsidR="0083166A" w:rsidRDefault="0083166A" w:rsidP="00C7183C">
      <w:pPr>
        <w:pStyle w:val="NormalWeb"/>
        <w:spacing w:before="191" w:after="0" w:line="240" w:lineRule="auto"/>
        <w:rPr>
          <w:rFonts w:ascii="Arial" w:hAnsi="Arial" w:cs="Arial"/>
          <w:b/>
          <w:bCs/>
          <w:color w:val="2F5496" w:themeColor="accent5" w:themeShade="BF"/>
          <w:sz w:val="22"/>
          <w:szCs w:val="22"/>
        </w:rPr>
      </w:pPr>
    </w:p>
    <w:p w14:paraId="7C048D14" w14:textId="77777777" w:rsidR="0083166A" w:rsidRDefault="0083166A" w:rsidP="00C7183C">
      <w:pPr>
        <w:pStyle w:val="NormalWeb"/>
        <w:spacing w:before="191" w:after="0" w:line="240" w:lineRule="auto"/>
        <w:rPr>
          <w:rFonts w:ascii="Arial" w:hAnsi="Arial" w:cs="Arial"/>
          <w:b/>
          <w:bCs/>
          <w:color w:val="2F5496" w:themeColor="accent5" w:themeShade="BF"/>
          <w:sz w:val="22"/>
          <w:szCs w:val="22"/>
        </w:rPr>
      </w:pPr>
    </w:p>
    <w:p w14:paraId="74B264B5" w14:textId="77777777" w:rsidR="006E3FCB" w:rsidRDefault="006E3FCB" w:rsidP="00C7183C">
      <w:pPr>
        <w:pStyle w:val="NormalWeb"/>
        <w:spacing w:before="191" w:after="0" w:line="240" w:lineRule="auto"/>
        <w:rPr>
          <w:rFonts w:ascii="Arial" w:hAnsi="Arial" w:cs="Arial"/>
          <w:b/>
          <w:bCs/>
          <w:color w:val="2F5496" w:themeColor="accent5" w:themeShade="BF"/>
          <w:sz w:val="22"/>
          <w:szCs w:val="22"/>
        </w:rPr>
      </w:pPr>
    </w:p>
    <w:p w14:paraId="0FBE5A9D" w14:textId="4C94D9B7" w:rsidR="0083166A" w:rsidRDefault="0083166A" w:rsidP="00C7183C">
      <w:pPr>
        <w:pStyle w:val="NormalWeb"/>
        <w:spacing w:before="191" w:after="0" w:line="240" w:lineRule="auto"/>
        <w:rPr>
          <w:rFonts w:ascii="Arial" w:hAnsi="Arial" w:cs="Arial"/>
          <w:b/>
          <w:bCs/>
          <w:color w:val="2F5496" w:themeColor="accent5" w:themeShade="BF"/>
          <w:sz w:val="22"/>
          <w:szCs w:val="22"/>
        </w:rPr>
      </w:pPr>
    </w:p>
    <w:p w14:paraId="62F46D73" w14:textId="7B011DF2" w:rsidR="0083166A" w:rsidRDefault="00A30C16" w:rsidP="00C7183C">
      <w:pPr>
        <w:pStyle w:val="NormalWeb"/>
        <w:spacing w:before="191" w:after="0" w:line="240" w:lineRule="auto"/>
        <w:rPr>
          <w:rFonts w:ascii="Arial" w:hAnsi="Arial" w:cs="Arial"/>
          <w:b/>
          <w:bCs/>
          <w:color w:val="2F5496" w:themeColor="accent5" w:themeShade="BF"/>
          <w:sz w:val="22"/>
          <w:szCs w:val="22"/>
        </w:rPr>
      </w:pPr>
      <w:r>
        <w:rPr>
          <w:noProof/>
        </w:rPr>
        <w:lastRenderedPageBreak/>
        <w:drawing>
          <wp:anchor distT="0" distB="0" distL="114300" distR="114300" simplePos="0" relativeHeight="251659266" behindDoc="0" locked="0" layoutInCell="1" allowOverlap="1" wp14:anchorId="408ACA2E" wp14:editId="35E4211C">
            <wp:simplePos x="0" y="0"/>
            <wp:positionH relativeFrom="column">
              <wp:posOffset>-527685</wp:posOffset>
            </wp:positionH>
            <wp:positionV relativeFrom="paragraph">
              <wp:posOffset>506095</wp:posOffset>
            </wp:positionV>
            <wp:extent cx="6765925" cy="7569835"/>
            <wp:effectExtent l="0" t="0" r="0" b="0"/>
            <wp:wrapSquare wrapText="bothSides"/>
            <wp:docPr id="52923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765925" cy="7569835"/>
                    </a:xfrm>
                    <a:prstGeom prst="rect">
                      <a:avLst/>
                    </a:prstGeom>
                    <a:noFill/>
                    <a:ln>
                      <a:noFill/>
                    </a:ln>
                  </pic:spPr>
                </pic:pic>
              </a:graphicData>
            </a:graphic>
            <wp14:sizeRelH relativeFrom="page">
              <wp14:pctWidth>0</wp14:pctWidth>
            </wp14:sizeRelH>
            <wp14:sizeRelV relativeFrom="page">
              <wp14:pctHeight>0</wp14:pctHeight>
            </wp14:sizeRelV>
          </wp:anchor>
        </w:drawing>
      </w:r>
      <w:r w:rsidR="002C42E1">
        <w:rPr>
          <w:rFonts w:ascii="Arial" w:hAnsi="Arial" w:cs="Arial"/>
          <w:b/>
          <w:bCs/>
          <w:color w:val="2F5496" w:themeColor="accent5" w:themeShade="BF"/>
          <w:sz w:val="22"/>
          <w:szCs w:val="22"/>
        </w:rPr>
        <w:t>F</w:t>
      </w:r>
      <w:r w:rsidR="002C42E1" w:rsidRPr="002C42E1">
        <w:rPr>
          <w:rFonts w:ascii="Arial" w:hAnsi="Arial" w:cs="Arial"/>
          <w:b/>
          <w:bCs/>
          <w:color w:val="2F5496" w:themeColor="accent5" w:themeShade="BF"/>
          <w:sz w:val="22"/>
          <w:szCs w:val="22"/>
        </w:rPr>
        <w:t>igure 1: Management of anaphylaxis </w:t>
      </w:r>
    </w:p>
    <w:p w14:paraId="685B94FF" w14:textId="77777777" w:rsidR="0083166A" w:rsidRDefault="0083166A" w:rsidP="00C7183C">
      <w:pPr>
        <w:pStyle w:val="NormalWeb"/>
        <w:spacing w:before="191" w:after="0" w:line="240" w:lineRule="auto"/>
        <w:rPr>
          <w:rFonts w:ascii="Arial" w:hAnsi="Arial" w:cs="Arial"/>
          <w:b/>
          <w:bCs/>
          <w:color w:val="2F5496" w:themeColor="accent5" w:themeShade="BF"/>
          <w:sz w:val="22"/>
          <w:szCs w:val="22"/>
        </w:rPr>
      </w:pPr>
    </w:p>
    <w:p w14:paraId="454727A9" w14:textId="77777777" w:rsidR="0083166A" w:rsidRDefault="0083166A" w:rsidP="00C7183C">
      <w:pPr>
        <w:pStyle w:val="NormalWeb"/>
        <w:spacing w:before="191" w:after="0" w:line="240" w:lineRule="auto"/>
        <w:rPr>
          <w:rFonts w:ascii="Arial" w:hAnsi="Arial" w:cs="Arial"/>
          <w:b/>
          <w:bCs/>
          <w:color w:val="2F5496" w:themeColor="accent5" w:themeShade="BF"/>
          <w:sz w:val="22"/>
          <w:szCs w:val="22"/>
        </w:rPr>
      </w:pPr>
    </w:p>
    <w:p w14:paraId="5A57F8B1" w14:textId="77777777" w:rsidR="00081B9C" w:rsidRDefault="00081B9C" w:rsidP="00C7183C">
      <w:pPr>
        <w:pStyle w:val="NormalWeb"/>
        <w:spacing w:before="191" w:after="0" w:line="240" w:lineRule="auto"/>
        <w:rPr>
          <w:rFonts w:ascii="Arial" w:hAnsi="Arial" w:cs="Arial"/>
          <w:b/>
          <w:bCs/>
          <w:color w:val="2F5496" w:themeColor="accent5" w:themeShade="BF"/>
          <w:sz w:val="22"/>
          <w:szCs w:val="22"/>
        </w:rPr>
      </w:pPr>
    </w:p>
    <w:p w14:paraId="5C1AF21C" w14:textId="39CCAE9F" w:rsidR="00090D4C" w:rsidRDefault="00753810" w:rsidP="00C7183C">
      <w:pPr>
        <w:pStyle w:val="NormalWeb"/>
        <w:spacing w:before="191" w:after="0" w:line="240" w:lineRule="auto"/>
        <w:rPr>
          <w:rFonts w:ascii="Arial" w:hAnsi="Arial" w:cs="Arial"/>
          <w:b/>
          <w:bCs/>
          <w:color w:val="2F5496" w:themeColor="accent5" w:themeShade="BF"/>
          <w:sz w:val="22"/>
          <w:szCs w:val="22"/>
        </w:rPr>
      </w:pPr>
      <w:r>
        <w:rPr>
          <w:rFonts w:ascii="Arial" w:hAnsi="Arial" w:cs="Arial"/>
          <w:b/>
          <w:bCs/>
          <w:color w:val="2F5496" w:themeColor="accent5" w:themeShade="BF"/>
          <w:sz w:val="22"/>
          <w:szCs w:val="22"/>
        </w:rPr>
        <w:lastRenderedPageBreak/>
        <w:t>1</w:t>
      </w:r>
      <w:r w:rsidR="00081B9C">
        <w:rPr>
          <w:rFonts w:ascii="Arial" w:hAnsi="Arial" w:cs="Arial"/>
          <w:b/>
          <w:bCs/>
          <w:color w:val="2F5496" w:themeColor="accent5" w:themeShade="BF"/>
          <w:sz w:val="22"/>
          <w:szCs w:val="22"/>
        </w:rPr>
        <w:t>2</w:t>
      </w:r>
      <w:r w:rsidR="00C7183C" w:rsidRPr="00C7183C">
        <w:rPr>
          <w:rFonts w:ascii="Arial" w:hAnsi="Arial" w:cs="Arial"/>
          <w:b/>
          <w:bCs/>
          <w:color w:val="2F5496" w:themeColor="accent5" w:themeShade="BF"/>
          <w:sz w:val="22"/>
          <w:szCs w:val="22"/>
        </w:rPr>
        <w:t>.</w:t>
      </w:r>
      <w:r w:rsidR="00C7183C" w:rsidRPr="00C7183C">
        <w:rPr>
          <w:rFonts w:ascii="Arial" w:hAnsi="Arial" w:cs="Arial"/>
          <w:b/>
          <w:bCs/>
          <w:color w:val="2F5496" w:themeColor="accent5" w:themeShade="BF"/>
          <w:sz w:val="22"/>
          <w:szCs w:val="22"/>
        </w:rPr>
        <w:t>Medication and Adrenaline Devices (ADs)</w:t>
      </w:r>
    </w:p>
    <w:p w14:paraId="01CBD152" w14:textId="79EB8EEA" w:rsidR="006E3FCB" w:rsidRDefault="00C7183C" w:rsidP="00C7183C">
      <w:pPr>
        <w:pStyle w:val="NormalWeb"/>
        <w:spacing w:before="191" w:after="0" w:line="240" w:lineRule="auto"/>
        <w:rPr>
          <w:rFonts w:ascii="Arial" w:hAnsi="Arial" w:cs="Arial"/>
          <w:b/>
          <w:bCs/>
          <w:color w:val="000000" w:themeColor="text1"/>
          <w:sz w:val="20"/>
          <w:szCs w:val="20"/>
        </w:rPr>
      </w:pPr>
      <w:r w:rsidRPr="00C7183C">
        <w:rPr>
          <w:rFonts w:ascii="Arial" w:hAnsi="Arial" w:cs="Arial"/>
          <w:b/>
          <w:bCs/>
          <w:color w:val="000000" w:themeColor="text1"/>
          <w:sz w:val="20"/>
          <w:szCs w:val="20"/>
        </w:rPr>
        <w:t>This policy has been written</w:t>
      </w:r>
      <w:r w:rsidR="00753810">
        <w:rPr>
          <w:rFonts w:ascii="Arial" w:hAnsi="Arial" w:cs="Arial"/>
          <w:b/>
          <w:bCs/>
          <w:color w:val="000000" w:themeColor="text1"/>
          <w:sz w:val="20"/>
          <w:szCs w:val="20"/>
        </w:rPr>
        <w:t xml:space="preserve"> and should be read,</w:t>
      </w:r>
      <w:r w:rsidRPr="00C7183C">
        <w:rPr>
          <w:rFonts w:ascii="Arial" w:hAnsi="Arial" w:cs="Arial"/>
          <w:b/>
          <w:bCs/>
          <w:color w:val="000000" w:themeColor="text1"/>
          <w:sz w:val="20"/>
          <w:szCs w:val="20"/>
        </w:rPr>
        <w:t xml:space="preserve"> in conjunction with the anaphylaxis policy.</w:t>
      </w:r>
    </w:p>
    <w:p w14:paraId="45EFD21D" w14:textId="77777777" w:rsidR="00405420" w:rsidRDefault="00D773B4" w:rsidP="00753810">
      <w:pPr>
        <w:pStyle w:val="NormalWeb"/>
        <w:spacing w:before="191" w:line="240" w:lineRule="auto"/>
        <w:jc w:val="both"/>
        <w:rPr>
          <w:rFonts w:ascii="Arial" w:hAnsi="Arial" w:cs="Arial"/>
          <w:color w:val="000000" w:themeColor="text1"/>
          <w:sz w:val="22"/>
          <w:szCs w:val="22"/>
        </w:rPr>
      </w:pPr>
      <w:r w:rsidRPr="00CA1A8B">
        <w:rPr>
          <w:rFonts w:ascii="Arial" w:hAnsi="Arial" w:cs="Arial"/>
          <w:color w:val="000000" w:themeColor="text1"/>
          <w:sz w:val="22"/>
          <w:szCs w:val="22"/>
        </w:rPr>
        <w:t xml:space="preserve">The school maintains a supply of emergency allergy medication within the School Office safe, including antihistamines and </w:t>
      </w:r>
      <w:r w:rsidR="00CA1A8B">
        <w:rPr>
          <w:rFonts w:ascii="Arial" w:hAnsi="Arial" w:cs="Arial"/>
          <w:color w:val="000000" w:themeColor="text1"/>
          <w:sz w:val="22"/>
          <w:szCs w:val="22"/>
        </w:rPr>
        <w:t>four</w:t>
      </w:r>
      <w:r w:rsidRPr="00CA1A8B">
        <w:rPr>
          <w:rFonts w:ascii="Arial" w:hAnsi="Arial" w:cs="Arial"/>
          <w:color w:val="000000" w:themeColor="text1"/>
          <w:sz w:val="22"/>
          <w:szCs w:val="22"/>
        </w:rPr>
        <w:t xml:space="preserve"> spare Adrenaline Auto-Injectors (AAIs). </w:t>
      </w:r>
      <w:r w:rsidR="00DF1072" w:rsidRPr="00DF1072">
        <w:rPr>
          <w:rFonts w:ascii="Arial" w:hAnsi="Arial" w:cs="Arial"/>
          <w:color w:val="000000" w:themeColor="text1"/>
          <w:sz w:val="22"/>
          <w:szCs w:val="22"/>
        </w:rPr>
        <w:t>These are not</w:t>
      </w:r>
      <w:r w:rsidR="00DF1072">
        <w:rPr>
          <w:rFonts w:ascii="Arial" w:hAnsi="Arial" w:cs="Arial"/>
          <w:color w:val="000000" w:themeColor="text1"/>
          <w:sz w:val="22"/>
          <w:szCs w:val="22"/>
        </w:rPr>
        <w:t xml:space="preserve"> </w:t>
      </w:r>
      <w:r w:rsidR="00DF1072" w:rsidRPr="00DF1072">
        <w:rPr>
          <w:rFonts w:ascii="Arial" w:hAnsi="Arial" w:cs="Arial"/>
          <w:color w:val="000000" w:themeColor="text1"/>
          <w:sz w:val="22"/>
          <w:szCs w:val="22"/>
        </w:rPr>
        <w:t>a replacement for a student’s own adrenaline device. Students prescribed adrenaline are</w:t>
      </w:r>
      <w:r w:rsidR="00DF1072">
        <w:rPr>
          <w:rFonts w:ascii="Arial" w:hAnsi="Arial" w:cs="Arial"/>
          <w:color w:val="000000" w:themeColor="text1"/>
          <w:sz w:val="22"/>
          <w:szCs w:val="22"/>
        </w:rPr>
        <w:t xml:space="preserve"> </w:t>
      </w:r>
      <w:r w:rsidR="00DF1072" w:rsidRPr="00DF1072">
        <w:rPr>
          <w:rFonts w:ascii="Arial" w:hAnsi="Arial" w:cs="Arial"/>
          <w:color w:val="000000" w:themeColor="text1"/>
          <w:sz w:val="22"/>
          <w:szCs w:val="22"/>
        </w:rPr>
        <w:t>expected to have their own adrenaline devices with them at school for use in an emergency</w:t>
      </w:r>
      <w:r w:rsidR="00DF1072">
        <w:rPr>
          <w:rFonts w:ascii="Arial" w:hAnsi="Arial" w:cs="Arial"/>
          <w:color w:val="000000" w:themeColor="text1"/>
          <w:sz w:val="22"/>
          <w:szCs w:val="22"/>
        </w:rPr>
        <w:t xml:space="preserve">. </w:t>
      </w:r>
      <w:r w:rsidR="00E0441F" w:rsidRPr="00E0441F">
        <w:rPr>
          <w:rFonts w:ascii="Arial" w:hAnsi="Arial" w:cs="Arial"/>
          <w:color w:val="000000" w:themeColor="text1"/>
          <w:sz w:val="22"/>
          <w:szCs w:val="22"/>
        </w:rPr>
        <w:t>A spare AAI can be administered as a substitute for a pupil’s own prescribed AAI, if this cannot be administered correctly, without delay.</w:t>
      </w:r>
    </w:p>
    <w:p w14:paraId="237F909F" w14:textId="71F89D2B" w:rsidR="00D773B4" w:rsidRPr="00753810" w:rsidRDefault="00086D47" w:rsidP="00753810">
      <w:pPr>
        <w:pStyle w:val="NormalWeb"/>
        <w:spacing w:before="191" w:line="240" w:lineRule="auto"/>
        <w:jc w:val="both"/>
        <w:rPr>
          <w:rFonts w:ascii="Arial" w:hAnsi="Arial" w:cs="Arial"/>
          <w:color w:val="000000" w:themeColor="text1"/>
          <w:sz w:val="22"/>
          <w:szCs w:val="22"/>
        </w:rPr>
      </w:pPr>
      <w:r>
        <w:rPr>
          <w:rFonts w:ascii="Arial" w:hAnsi="Arial" w:cs="Arial"/>
          <w:color w:val="000000" w:themeColor="text1"/>
          <w:sz w:val="22"/>
          <w:szCs w:val="22"/>
        </w:rPr>
        <w:t>The school supply of a</w:t>
      </w:r>
      <w:r w:rsidR="00DF1072">
        <w:rPr>
          <w:rFonts w:ascii="Arial" w:hAnsi="Arial" w:cs="Arial"/>
          <w:color w:val="000000" w:themeColor="text1"/>
          <w:sz w:val="22"/>
          <w:szCs w:val="22"/>
        </w:rPr>
        <w:t>llergy medication is</w:t>
      </w:r>
      <w:r w:rsidR="00D773B4" w:rsidRPr="00CA1A8B">
        <w:rPr>
          <w:rFonts w:ascii="Arial" w:hAnsi="Arial" w:cs="Arial"/>
          <w:color w:val="000000" w:themeColor="text1"/>
          <w:sz w:val="22"/>
          <w:szCs w:val="22"/>
        </w:rPr>
        <w:t xml:space="preserve"> stored securely and are readily accessible to trained staff in the event of an allergic reaction or suspected anaphylaxis. The school </w:t>
      </w:r>
      <w:r w:rsidR="00405420">
        <w:rPr>
          <w:rFonts w:ascii="Arial" w:hAnsi="Arial" w:cs="Arial"/>
          <w:color w:val="000000" w:themeColor="text1"/>
          <w:sz w:val="22"/>
          <w:szCs w:val="22"/>
        </w:rPr>
        <w:t xml:space="preserve">maintains a  centralised register and </w:t>
      </w:r>
      <w:r w:rsidR="00D773B4" w:rsidRPr="00CA1A8B">
        <w:rPr>
          <w:rFonts w:ascii="Arial" w:hAnsi="Arial" w:cs="Arial"/>
          <w:color w:val="000000" w:themeColor="text1"/>
          <w:sz w:val="22"/>
          <w:szCs w:val="22"/>
        </w:rPr>
        <w:t>regularly monitors expiry dates and replaces medication as required to ensure that all emergency medication remains in date and available for use when needed.</w:t>
      </w:r>
    </w:p>
    <w:p w14:paraId="1126E3EF" w14:textId="7C8830EA" w:rsidR="00732E1F" w:rsidRDefault="00732E1F" w:rsidP="00315971">
      <w:pPr>
        <w:pStyle w:val="NormalWeb"/>
        <w:spacing w:before="191" w:after="0" w:line="240" w:lineRule="auto"/>
        <w:ind w:firstLine="2"/>
        <w:jc w:val="both"/>
        <w:rPr>
          <w:rFonts w:ascii="Arial" w:hAnsi="Arial" w:cs="Arial"/>
          <w:color w:val="000000"/>
          <w:sz w:val="22"/>
          <w:szCs w:val="22"/>
        </w:rPr>
      </w:pPr>
      <w:r w:rsidRPr="00732E1F">
        <w:rPr>
          <w:rFonts w:ascii="Arial" w:hAnsi="Arial" w:cs="Arial"/>
          <w:color w:val="000000"/>
          <w:sz w:val="22"/>
          <w:szCs w:val="22"/>
        </w:rPr>
        <w:t>People at risk of anaphylaxis are prescribed two adrenaline devices</w:t>
      </w:r>
      <w:r w:rsidR="005C7F12">
        <w:rPr>
          <w:rFonts w:ascii="Arial" w:hAnsi="Arial" w:cs="Arial"/>
          <w:color w:val="000000"/>
          <w:sz w:val="22"/>
          <w:szCs w:val="22"/>
        </w:rPr>
        <w:t xml:space="preserve"> which are </w:t>
      </w:r>
      <w:r w:rsidR="005C7F12" w:rsidRPr="005C7F12">
        <w:rPr>
          <w:rFonts w:ascii="Arial" w:hAnsi="Arial" w:cs="Arial"/>
          <w:color w:val="000000"/>
          <w:sz w:val="22"/>
          <w:szCs w:val="22"/>
        </w:rPr>
        <w:t>stored in a suitably safe and easily accessible location in their classroom</w:t>
      </w:r>
      <w:r w:rsidR="005C7F12">
        <w:rPr>
          <w:rFonts w:ascii="Arial" w:hAnsi="Arial" w:cs="Arial"/>
          <w:color w:val="000000"/>
          <w:sz w:val="22"/>
          <w:szCs w:val="22"/>
        </w:rPr>
        <w:t xml:space="preserve"> and also one in the school safe</w:t>
      </w:r>
      <w:r w:rsidR="005C7F12" w:rsidRPr="005C7F12">
        <w:rPr>
          <w:rFonts w:ascii="Arial" w:hAnsi="Arial" w:cs="Arial"/>
          <w:color w:val="000000"/>
          <w:sz w:val="22"/>
          <w:szCs w:val="22"/>
        </w:rPr>
        <w:t>. These will also be held by the trip/group lead during any off-site activities and available for any curriculum activities outside of the classroom (e.g. PE, dining etc).</w:t>
      </w:r>
      <w:r w:rsidRPr="00732E1F">
        <w:rPr>
          <w:rFonts w:ascii="Arial" w:hAnsi="Arial" w:cs="Arial"/>
          <w:color w:val="000000"/>
          <w:sz w:val="22"/>
          <w:szCs w:val="22"/>
        </w:rPr>
        <w:t xml:space="preserve"> which they</w:t>
      </w:r>
      <w:r w:rsidR="00272405">
        <w:rPr>
          <w:rFonts w:ascii="Arial" w:hAnsi="Arial" w:cs="Arial"/>
          <w:color w:val="000000"/>
          <w:sz w:val="22"/>
          <w:szCs w:val="22"/>
        </w:rPr>
        <w:t>/their responsible member of staff,</w:t>
      </w:r>
      <w:r w:rsidRPr="00732E1F">
        <w:rPr>
          <w:rFonts w:ascii="Arial" w:hAnsi="Arial" w:cs="Arial"/>
          <w:color w:val="000000"/>
          <w:sz w:val="22"/>
          <w:szCs w:val="22"/>
        </w:rPr>
        <w:t xml:space="preserve"> should carry with</w:t>
      </w:r>
      <w:r>
        <w:rPr>
          <w:rFonts w:ascii="Arial" w:hAnsi="Arial" w:cs="Arial"/>
          <w:color w:val="000000"/>
          <w:sz w:val="22"/>
          <w:szCs w:val="22"/>
        </w:rPr>
        <w:t xml:space="preserve"> </w:t>
      </w:r>
      <w:r w:rsidRPr="00732E1F">
        <w:rPr>
          <w:rFonts w:ascii="Arial" w:hAnsi="Arial" w:cs="Arial"/>
          <w:color w:val="000000"/>
          <w:sz w:val="22"/>
          <w:szCs w:val="22"/>
        </w:rPr>
        <w:t>them at all times. This includes the journey to and from;</w:t>
      </w:r>
    </w:p>
    <w:p w14:paraId="324C37FF" w14:textId="77777777" w:rsidR="007012A1" w:rsidRPr="007012A1" w:rsidRDefault="007012A1" w:rsidP="007012A1">
      <w:pPr>
        <w:rPr>
          <w:sz w:val="4"/>
          <w:szCs w:val="4"/>
        </w:rPr>
      </w:pPr>
    </w:p>
    <w:p w14:paraId="1C02F216" w14:textId="331B5B83" w:rsidR="00732E1F" w:rsidRPr="00CA1A8B" w:rsidRDefault="00CA1A8B" w:rsidP="00EC2428">
      <w:pPr>
        <w:pStyle w:val="ListParagraph"/>
        <w:numPr>
          <w:ilvl w:val="0"/>
          <w:numId w:val="10"/>
        </w:numPr>
        <w:rPr>
          <w:rFonts w:ascii="Arial" w:hAnsi="Arial" w:cs="Arial"/>
        </w:rPr>
      </w:pPr>
      <w:r w:rsidRPr="00CA1A8B">
        <w:rPr>
          <w:rFonts w:ascii="Arial" w:hAnsi="Arial" w:cs="Arial"/>
        </w:rPr>
        <w:t>S</w:t>
      </w:r>
      <w:r w:rsidR="00732E1F" w:rsidRPr="00CA1A8B">
        <w:rPr>
          <w:rFonts w:ascii="Arial" w:hAnsi="Arial" w:cs="Arial"/>
        </w:rPr>
        <w:t>chool,</w:t>
      </w:r>
    </w:p>
    <w:p w14:paraId="380DFA8D" w14:textId="16312B84" w:rsidR="00732E1F" w:rsidRPr="00CA1A8B" w:rsidRDefault="00CA1A8B" w:rsidP="00EC2428">
      <w:pPr>
        <w:pStyle w:val="ListParagraph"/>
        <w:numPr>
          <w:ilvl w:val="0"/>
          <w:numId w:val="10"/>
        </w:numPr>
        <w:rPr>
          <w:rFonts w:ascii="Arial" w:hAnsi="Arial" w:cs="Arial"/>
        </w:rPr>
      </w:pPr>
      <w:r w:rsidRPr="00CA1A8B">
        <w:rPr>
          <w:rFonts w:ascii="Arial" w:hAnsi="Arial" w:cs="Arial"/>
        </w:rPr>
        <w:t>T</w:t>
      </w:r>
      <w:r w:rsidR="00732E1F" w:rsidRPr="00CA1A8B">
        <w:rPr>
          <w:rFonts w:ascii="Arial" w:hAnsi="Arial" w:cs="Arial"/>
        </w:rPr>
        <w:t>he classroom</w:t>
      </w:r>
    </w:p>
    <w:p w14:paraId="71C2D57E" w14:textId="775F376C" w:rsidR="00CA1A8B" w:rsidRPr="00CA1A8B" w:rsidRDefault="00CA1A8B" w:rsidP="00EC2428">
      <w:pPr>
        <w:pStyle w:val="ListParagraph"/>
        <w:numPr>
          <w:ilvl w:val="0"/>
          <w:numId w:val="10"/>
        </w:numPr>
        <w:rPr>
          <w:rFonts w:ascii="Arial" w:hAnsi="Arial" w:cs="Arial"/>
        </w:rPr>
      </w:pPr>
      <w:r w:rsidRPr="00CA1A8B">
        <w:rPr>
          <w:rFonts w:ascii="Arial" w:hAnsi="Arial" w:cs="Arial"/>
        </w:rPr>
        <w:t>L</w:t>
      </w:r>
      <w:r w:rsidR="00732E1F" w:rsidRPr="00CA1A8B">
        <w:rPr>
          <w:rFonts w:ascii="Arial" w:hAnsi="Arial" w:cs="Arial"/>
        </w:rPr>
        <w:t xml:space="preserve">unch </w:t>
      </w:r>
      <w:r w:rsidRPr="00CA1A8B">
        <w:rPr>
          <w:rFonts w:ascii="Arial" w:hAnsi="Arial" w:cs="Arial"/>
        </w:rPr>
        <w:t>area</w:t>
      </w:r>
    </w:p>
    <w:p w14:paraId="01C5F041" w14:textId="19E7EEDA" w:rsidR="00CA1A8B" w:rsidRPr="00CA1A8B" w:rsidRDefault="00CA1A8B" w:rsidP="00EC2428">
      <w:pPr>
        <w:pStyle w:val="ListParagraph"/>
        <w:numPr>
          <w:ilvl w:val="0"/>
          <w:numId w:val="10"/>
        </w:numPr>
        <w:rPr>
          <w:rFonts w:ascii="Arial" w:hAnsi="Arial" w:cs="Arial"/>
        </w:rPr>
      </w:pPr>
      <w:r w:rsidRPr="00CA1A8B">
        <w:rPr>
          <w:rFonts w:ascii="Arial" w:hAnsi="Arial" w:cs="Arial"/>
        </w:rPr>
        <w:t>P</w:t>
      </w:r>
      <w:r w:rsidRPr="00CA1A8B">
        <w:rPr>
          <w:rFonts w:ascii="Arial" w:hAnsi="Arial" w:cs="Arial"/>
        </w:rPr>
        <w:t>layground</w:t>
      </w:r>
    </w:p>
    <w:p w14:paraId="219EAE34" w14:textId="1ADE2D96" w:rsidR="00CA1A8B" w:rsidRPr="00CA1A8B" w:rsidRDefault="00CA1A8B" w:rsidP="00EC2428">
      <w:pPr>
        <w:pStyle w:val="ListParagraph"/>
        <w:numPr>
          <w:ilvl w:val="0"/>
          <w:numId w:val="10"/>
        </w:numPr>
        <w:rPr>
          <w:rFonts w:ascii="Arial" w:hAnsi="Arial" w:cs="Arial"/>
        </w:rPr>
      </w:pPr>
      <w:r w:rsidRPr="00CA1A8B">
        <w:rPr>
          <w:rFonts w:ascii="Arial" w:hAnsi="Arial" w:cs="Arial"/>
        </w:rPr>
        <w:t>s</w:t>
      </w:r>
      <w:r w:rsidRPr="00CA1A8B">
        <w:rPr>
          <w:rFonts w:ascii="Arial" w:hAnsi="Arial" w:cs="Arial"/>
        </w:rPr>
        <w:t>ports field</w:t>
      </w:r>
    </w:p>
    <w:p w14:paraId="467CA6CB" w14:textId="58879700" w:rsidR="00CA1A8B" w:rsidRDefault="00CA1A8B" w:rsidP="00EC2428">
      <w:pPr>
        <w:pStyle w:val="ListParagraph"/>
        <w:numPr>
          <w:ilvl w:val="0"/>
          <w:numId w:val="10"/>
        </w:numPr>
        <w:rPr>
          <w:rFonts w:ascii="Arial" w:hAnsi="Arial" w:cs="Arial"/>
        </w:rPr>
      </w:pPr>
      <w:r w:rsidRPr="00CA1A8B">
        <w:rPr>
          <w:rFonts w:ascii="Arial" w:hAnsi="Arial" w:cs="Arial"/>
        </w:rPr>
        <w:t>W</w:t>
      </w:r>
      <w:r w:rsidRPr="00CA1A8B">
        <w:rPr>
          <w:rFonts w:ascii="Arial" w:hAnsi="Arial" w:cs="Arial"/>
        </w:rPr>
        <w:t>hen on visits or trips</w:t>
      </w:r>
    </w:p>
    <w:p w14:paraId="326478F1" w14:textId="57B1F12F" w:rsidR="00772E6D" w:rsidRPr="00CC00AD" w:rsidRDefault="00753810" w:rsidP="00772E6D">
      <w:pPr>
        <w:rPr>
          <w:rFonts w:ascii="Arial" w:hAnsi="Arial" w:cs="Arial"/>
          <w:b/>
          <w:bCs/>
          <w:color w:val="2F5496" w:themeColor="accent5" w:themeShade="BF"/>
        </w:rPr>
      </w:pPr>
      <w:r w:rsidRPr="00CC00AD">
        <w:rPr>
          <w:rFonts w:ascii="Arial" w:hAnsi="Arial" w:cs="Arial"/>
          <w:b/>
          <w:bCs/>
          <w:color w:val="2F5496" w:themeColor="accent5" w:themeShade="BF"/>
        </w:rPr>
        <w:t>1</w:t>
      </w:r>
      <w:r w:rsidR="00081B9C" w:rsidRPr="00CC00AD">
        <w:rPr>
          <w:rFonts w:ascii="Arial" w:hAnsi="Arial" w:cs="Arial"/>
          <w:b/>
          <w:bCs/>
          <w:color w:val="2F5496" w:themeColor="accent5" w:themeShade="BF"/>
        </w:rPr>
        <w:t>2</w:t>
      </w:r>
      <w:r w:rsidR="00772E6D" w:rsidRPr="00CC00AD">
        <w:rPr>
          <w:rFonts w:ascii="Arial" w:hAnsi="Arial" w:cs="Arial"/>
          <w:b/>
          <w:bCs/>
          <w:color w:val="2F5496" w:themeColor="accent5" w:themeShade="BF"/>
        </w:rPr>
        <w:t xml:space="preserve">.1 </w:t>
      </w:r>
      <w:r w:rsidR="00772E6D" w:rsidRPr="00CC00AD">
        <w:rPr>
          <w:rFonts w:ascii="Arial" w:hAnsi="Arial" w:cs="Arial"/>
          <w:b/>
          <w:bCs/>
          <w:color w:val="2F5496" w:themeColor="accent5" w:themeShade="BF"/>
        </w:rPr>
        <w:t>S</w:t>
      </w:r>
      <w:r w:rsidR="009C0635" w:rsidRPr="00CC00AD">
        <w:rPr>
          <w:rFonts w:ascii="Arial" w:hAnsi="Arial" w:cs="Arial"/>
          <w:b/>
          <w:bCs/>
          <w:color w:val="2F5496" w:themeColor="accent5" w:themeShade="BF"/>
        </w:rPr>
        <w:t xml:space="preserve">torage of </w:t>
      </w:r>
      <w:r w:rsidR="00F01731" w:rsidRPr="00CC00AD">
        <w:rPr>
          <w:rFonts w:ascii="Arial" w:hAnsi="Arial" w:cs="Arial"/>
          <w:b/>
          <w:bCs/>
          <w:color w:val="2F5496" w:themeColor="accent5" w:themeShade="BF"/>
        </w:rPr>
        <w:t xml:space="preserve">Personal </w:t>
      </w:r>
      <w:r w:rsidR="009C0635" w:rsidRPr="00CC00AD">
        <w:rPr>
          <w:rFonts w:ascii="Arial" w:hAnsi="Arial" w:cs="Arial"/>
          <w:b/>
          <w:bCs/>
          <w:color w:val="2F5496" w:themeColor="accent5" w:themeShade="BF"/>
        </w:rPr>
        <w:t>AAI’s;</w:t>
      </w:r>
    </w:p>
    <w:p w14:paraId="421FC75B" w14:textId="2B1E6C63" w:rsidR="007A4291" w:rsidRDefault="00E27F9A" w:rsidP="00CC00AD">
      <w:pPr>
        <w:jc w:val="both"/>
        <w:rPr>
          <w:rFonts w:ascii="Arial" w:hAnsi="Arial" w:cs="Arial"/>
          <w:color w:val="000000" w:themeColor="text1"/>
        </w:rPr>
      </w:pPr>
      <w:r w:rsidRPr="00E27F9A">
        <w:rPr>
          <w:rFonts w:ascii="Arial" w:hAnsi="Arial" w:cs="Arial"/>
          <w:color w:val="000000" w:themeColor="text1"/>
        </w:rPr>
        <w:t>Depending on their level of understanding and competence, pupils will be encouraged to take responsibility for their own AAIs where appropriate. However, this will be not kept on their person but available (within easy access to them/staff) in a red medication bag for each class. This bag has all medication contained is clearly labelled and identifiable. This bag MUST accompany the child wherever they go (e.g. stored in class but taken to PE, outside at lunchtimes, to clubs and any off-site activities etc).Under no circumstances should these bags ever be locked away.</w:t>
      </w:r>
    </w:p>
    <w:p w14:paraId="716936D2" w14:textId="77777777" w:rsidR="00CC00AD" w:rsidRPr="00CC00AD" w:rsidRDefault="00CC00AD" w:rsidP="00CC00AD">
      <w:pPr>
        <w:jc w:val="both"/>
        <w:rPr>
          <w:rFonts w:ascii="Arial" w:hAnsi="Arial" w:cs="Arial"/>
          <w:color w:val="000000" w:themeColor="text1"/>
        </w:rPr>
      </w:pPr>
    </w:p>
    <w:p w14:paraId="27855221" w14:textId="1485890F" w:rsidR="007A4291" w:rsidRPr="00CC00AD" w:rsidRDefault="00081B9C" w:rsidP="007A4291">
      <w:pPr>
        <w:pStyle w:val="NormalWeb"/>
        <w:spacing w:before="239" w:after="0" w:line="240" w:lineRule="auto"/>
        <w:rPr>
          <w:rFonts w:ascii="Arial" w:hAnsi="Arial" w:cs="Arial"/>
          <w:b/>
          <w:color w:val="2F5496" w:themeColor="accent5" w:themeShade="BF"/>
          <w:sz w:val="22"/>
          <w:szCs w:val="22"/>
        </w:rPr>
      </w:pPr>
      <w:r w:rsidRPr="00CC00AD">
        <w:rPr>
          <w:rFonts w:ascii="Arial" w:hAnsi="Arial" w:cs="Arial"/>
          <w:b/>
          <w:color w:val="2F5496" w:themeColor="accent5" w:themeShade="BF"/>
          <w:sz w:val="22"/>
          <w:szCs w:val="22"/>
        </w:rPr>
        <w:t>1</w:t>
      </w:r>
      <w:r w:rsidR="00CC00AD" w:rsidRPr="00CC00AD">
        <w:rPr>
          <w:rFonts w:ascii="Arial" w:hAnsi="Arial" w:cs="Arial"/>
          <w:b/>
          <w:color w:val="2F5496" w:themeColor="accent5" w:themeShade="BF"/>
          <w:sz w:val="22"/>
          <w:szCs w:val="22"/>
        </w:rPr>
        <w:t>3</w:t>
      </w:r>
      <w:r w:rsidR="007A4291" w:rsidRPr="00CC00AD">
        <w:rPr>
          <w:rFonts w:ascii="Arial" w:hAnsi="Arial" w:cs="Arial"/>
          <w:b/>
          <w:color w:val="2F5496" w:themeColor="accent5" w:themeShade="BF"/>
          <w:sz w:val="22"/>
          <w:szCs w:val="22"/>
        </w:rPr>
        <w:t>. Management Of Food Allergies In Other Areas Of School Life  </w:t>
      </w:r>
    </w:p>
    <w:p w14:paraId="40AC9035" w14:textId="15AF60EC" w:rsidR="007A4291" w:rsidRPr="00CC00AD" w:rsidRDefault="00081B9C" w:rsidP="007A4291">
      <w:pPr>
        <w:pStyle w:val="NormalWeb"/>
        <w:spacing w:before="189" w:after="0" w:line="240" w:lineRule="auto"/>
        <w:rPr>
          <w:rFonts w:ascii="Arial" w:hAnsi="Arial" w:cs="Arial"/>
          <w:b/>
          <w:color w:val="2F5496" w:themeColor="accent5" w:themeShade="BF"/>
          <w:sz w:val="22"/>
          <w:szCs w:val="22"/>
        </w:rPr>
      </w:pPr>
      <w:r w:rsidRPr="00CC00AD">
        <w:rPr>
          <w:rFonts w:ascii="Arial" w:hAnsi="Arial" w:cs="Arial"/>
          <w:b/>
          <w:color w:val="2F5496" w:themeColor="accent5" w:themeShade="BF"/>
          <w:sz w:val="22"/>
          <w:szCs w:val="22"/>
        </w:rPr>
        <w:t>1</w:t>
      </w:r>
      <w:r w:rsidR="00CC00AD" w:rsidRPr="00CC00AD">
        <w:rPr>
          <w:rFonts w:ascii="Arial" w:hAnsi="Arial" w:cs="Arial"/>
          <w:b/>
          <w:color w:val="2F5496" w:themeColor="accent5" w:themeShade="BF"/>
          <w:sz w:val="22"/>
          <w:szCs w:val="22"/>
        </w:rPr>
        <w:t>3</w:t>
      </w:r>
      <w:r w:rsidR="007A4291" w:rsidRPr="00CC00AD">
        <w:rPr>
          <w:rFonts w:ascii="Arial" w:hAnsi="Arial" w:cs="Arial"/>
          <w:b/>
          <w:color w:val="2F5496" w:themeColor="accent5" w:themeShade="BF"/>
          <w:sz w:val="22"/>
          <w:szCs w:val="22"/>
        </w:rPr>
        <w:t>.1 Rewards and Celebrations  </w:t>
      </w:r>
    </w:p>
    <w:p w14:paraId="37252163" w14:textId="77777777" w:rsidR="007A4291" w:rsidRPr="00725E3F" w:rsidRDefault="007A4291" w:rsidP="007A4291">
      <w:pPr>
        <w:pStyle w:val="NormalWeb"/>
        <w:spacing w:before="304" w:after="0" w:line="240" w:lineRule="auto"/>
        <w:ind w:firstLine="5"/>
        <w:jc w:val="both"/>
        <w:rPr>
          <w:rFonts w:ascii="Arial" w:hAnsi="Arial" w:cs="Arial"/>
          <w:sz w:val="22"/>
          <w:szCs w:val="22"/>
        </w:rPr>
      </w:pPr>
      <w:r w:rsidRPr="00725E3F">
        <w:rPr>
          <w:rFonts w:ascii="Arial" w:hAnsi="Arial" w:cs="Arial"/>
          <w:color w:val="000000" w:themeColor="text1"/>
          <w:sz w:val="22"/>
          <w:szCs w:val="22"/>
        </w:rPr>
        <w:t>On occasions, food items are used as part of the school’s reward system, this may include </w:t>
      </w:r>
      <w:r w:rsidRPr="00725E3F">
        <w:rPr>
          <w:rFonts w:ascii="Arial" w:hAnsi="Arial" w:cs="Arial"/>
          <w:color w:val="000000"/>
          <w:sz w:val="22"/>
          <w:szCs w:val="22"/>
        </w:rPr>
        <w:t>end of term tea parties/picnics. On these occasions, staff will endeavour to make suitable adjustments in order to ensure that children with food allergies feel included, e.g.  substituting food items. </w:t>
      </w:r>
    </w:p>
    <w:p w14:paraId="267EAE87" w14:textId="77777777" w:rsidR="007A4291" w:rsidRDefault="007A4291" w:rsidP="007A4291">
      <w:pPr>
        <w:pStyle w:val="NormalWeb"/>
        <w:spacing w:before="190" w:after="0" w:line="240" w:lineRule="auto"/>
        <w:ind w:firstLine="7"/>
        <w:jc w:val="both"/>
        <w:rPr>
          <w:rFonts w:ascii="Arial" w:hAnsi="Arial" w:cs="Arial"/>
          <w:sz w:val="22"/>
          <w:szCs w:val="22"/>
        </w:rPr>
      </w:pPr>
      <w:r w:rsidRPr="00725E3F">
        <w:rPr>
          <w:rFonts w:ascii="Arial" w:hAnsi="Arial" w:cs="Arial"/>
          <w:color w:val="000000"/>
          <w:sz w:val="22"/>
          <w:szCs w:val="22"/>
        </w:rPr>
        <w:t>Sometimes children will bring items into school to distribute to classmates when it is their birthday. It is school policy that these items are not food items.</w:t>
      </w:r>
    </w:p>
    <w:p w14:paraId="64FA4988" w14:textId="4007E641" w:rsidR="007A4291" w:rsidRPr="00CC00AD" w:rsidRDefault="00081B9C" w:rsidP="007A4291">
      <w:pPr>
        <w:pStyle w:val="NormalWeb"/>
        <w:spacing w:before="190" w:after="0" w:line="240" w:lineRule="auto"/>
        <w:ind w:firstLine="7"/>
        <w:jc w:val="both"/>
        <w:rPr>
          <w:rFonts w:ascii="Arial" w:hAnsi="Arial" w:cs="Arial"/>
          <w:color w:val="2F5496" w:themeColor="accent5" w:themeShade="BF"/>
          <w:sz w:val="20"/>
          <w:szCs w:val="20"/>
        </w:rPr>
      </w:pPr>
      <w:r w:rsidRPr="00CC00AD">
        <w:rPr>
          <w:rFonts w:ascii="Arial" w:hAnsi="Arial" w:cs="Arial"/>
          <w:b/>
          <w:color w:val="2F5496" w:themeColor="accent5" w:themeShade="BF"/>
          <w:sz w:val="22"/>
          <w:szCs w:val="22"/>
        </w:rPr>
        <w:t>1</w:t>
      </w:r>
      <w:r w:rsidR="00CC00AD" w:rsidRPr="00CC00AD">
        <w:rPr>
          <w:rFonts w:ascii="Arial" w:hAnsi="Arial" w:cs="Arial"/>
          <w:b/>
          <w:color w:val="2F5496" w:themeColor="accent5" w:themeShade="BF"/>
          <w:sz w:val="22"/>
          <w:szCs w:val="22"/>
        </w:rPr>
        <w:t>3</w:t>
      </w:r>
      <w:r w:rsidR="007A4291" w:rsidRPr="00CC00AD">
        <w:rPr>
          <w:rFonts w:ascii="Arial" w:hAnsi="Arial" w:cs="Arial"/>
          <w:b/>
          <w:color w:val="2F5496" w:themeColor="accent5" w:themeShade="BF"/>
          <w:sz w:val="22"/>
          <w:szCs w:val="22"/>
        </w:rPr>
        <w:t>.2 Curriculum Activities &amp; After School Clubs</w:t>
      </w:r>
    </w:p>
    <w:p w14:paraId="70E3D419" w14:textId="77777777" w:rsidR="007A4291" w:rsidRPr="00725E3F" w:rsidRDefault="007A4291" w:rsidP="007A4291">
      <w:pPr>
        <w:pStyle w:val="NormalWeb"/>
        <w:spacing w:before="307" w:after="0" w:line="240" w:lineRule="auto"/>
        <w:ind w:firstLine="7"/>
        <w:jc w:val="both"/>
        <w:rPr>
          <w:rFonts w:ascii="Arial" w:hAnsi="Arial" w:cs="Arial"/>
          <w:color w:val="000000"/>
          <w:sz w:val="22"/>
          <w:szCs w:val="22"/>
        </w:rPr>
      </w:pPr>
      <w:r w:rsidRPr="00725E3F">
        <w:rPr>
          <w:rFonts w:ascii="Arial" w:hAnsi="Arial" w:cs="Arial"/>
          <w:color w:val="000000"/>
          <w:sz w:val="22"/>
          <w:szCs w:val="22"/>
        </w:rPr>
        <w:lastRenderedPageBreak/>
        <w:t>As part of the school curriculum, children may be involved in activities that involve </w:t>
      </w:r>
      <w:r>
        <w:rPr>
          <w:rFonts w:ascii="Arial" w:hAnsi="Arial" w:cs="Arial"/>
          <w:color w:val="000000"/>
          <w:sz w:val="22"/>
          <w:szCs w:val="22"/>
        </w:rPr>
        <w:t xml:space="preserve">preparing food </w:t>
      </w:r>
      <w:r w:rsidRPr="00725E3F">
        <w:rPr>
          <w:rFonts w:ascii="Arial" w:hAnsi="Arial" w:cs="Arial"/>
          <w:color w:val="000000"/>
          <w:sz w:val="22"/>
          <w:szCs w:val="22"/>
        </w:rPr>
        <w:t>or tasting food (e.g. tasting food from other countries).  Teachers will take the needs of children with food allergies into account when planning these activities and will make modifications where possible to allow participation. When a third party is involved in delivering a food related workshop, the class teacher will be responsible for ensuring that the dietary needs of pupils are taken into consideration.</w:t>
      </w:r>
    </w:p>
    <w:p w14:paraId="6F4CC049" w14:textId="77777777" w:rsidR="007A4291" w:rsidRPr="00725E3F" w:rsidRDefault="007A4291" w:rsidP="007A4291">
      <w:pPr>
        <w:pStyle w:val="NormalWeb"/>
        <w:spacing w:before="307" w:after="0" w:line="240" w:lineRule="auto"/>
        <w:ind w:firstLine="7"/>
        <w:rPr>
          <w:rFonts w:ascii="Arial" w:hAnsi="Arial" w:cs="Arial"/>
          <w:sz w:val="22"/>
          <w:szCs w:val="22"/>
        </w:rPr>
      </w:pPr>
      <w:r w:rsidRPr="00725E3F">
        <w:rPr>
          <w:rFonts w:ascii="Arial" w:hAnsi="Arial" w:cs="Arial"/>
          <w:color w:val="000000"/>
          <w:sz w:val="22"/>
          <w:szCs w:val="22"/>
        </w:rPr>
        <w:t>This also applies to after school clubs e.g. Cookery Club.</w:t>
      </w:r>
    </w:p>
    <w:p w14:paraId="6E799E70" w14:textId="77777777" w:rsidR="007A4291" w:rsidRDefault="007A4291" w:rsidP="007A4291">
      <w:pPr>
        <w:pStyle w:val="NormalWeb"/>
        <w:spacing w:after="0" w:line="240" w:lineRule="auto"/>
        <w:rPr>
          <w:rFonts w:ascii="Arial" w:hAnsi="Arial" w:cs="Arial"/>
          <w:color w:val="000099"/>
          <w:vertAlign w:val="superscript"/>
        </w:rPr>
      </w:pPr>
    </w:p>
    <w:p w14:paraId="4AC01A82" w14:textId="7FD5FACB" w:rsidR="007A4291" w:rsidRPr="000248FE" w:rsidRDefault="00081B9C" w:rsidP="007A4291">
      <w:pPr>
        <w:pStyle w:val="NormalWeb"/>
        <w:spacing w:after="0" w:line="240" w:lineRule="auto"/>
        <w:rPr>
          <w:rFonts w:ascii="Arial" w:hAnsi="Arial" w:cs="Arial"/>
          <w:b/>
          <w:color w:val="1F3864" w:themeColor="accent5" w:themeShade="80"/>
          <w:sz w:val="22"/>
          <w:szCs w:val="22"/>
        </w:rPr>
      </w:pPr>
      <w:r>
        <w:rPr>
          <w:rFonts w:ascii="Arial" w:hAnsi="Arial" w:cs="Arial"/>
          <w:b/>
          <w:color w:val="1F3864" w:themeColor="accent5" w:themeShade="80"/>
          <w:sz w:val="22"/>
          <w:szCs w:val="22"/>
        </w:rPr>
        <w:t>1</w:t>
      </w:r>
      <w:r w:rsidR="00CC00AD">
        <w:rPr>
          <w:rFonts w:ascii="Arial" w:hAnsi="Arial" w:cs="Arial"/>
          <w:b/>
          <w:color w:val="1F3864" w:themeColor="accent5" w:themeShade="80"/>
          <w:sz w:val="22"/>
          <w:szCs w:val="22"/>
        </w:rPr>
        <w:t>3</w:t>
      </w:r>
      <w:r w:rsidR="007A4291" w:rsidRPr="000248FE">
        <w:rPr>
          <w:rFonts w:ascii="Arial" w:hAnsi="Arial" w:cs="Arial"/>
          <w:b/>
          <w:color w:val="1F3864" w:themeColor="accent5" w:themeShade="80"/>
          <w:sz w:val="22"/>
          <w:szCs w:val="22"/>
        </w:rPr>
        <w:t>.3 Educational Visits  </w:t>
      </w:r>
    </w:p>
    <w:p w14:paraId="46C5D5C0" w14:textId="77777777" w:rsidR="007A4291" w:rsidRPr="00725E3F" w:rsidRDefault="007A4291" w:rsidP="007A4291">
      <w:pPr>
        <w:pStyle w:val="NormalWeb"/>
        <w:spacing w:before="307" w:after="0" w:line="240" w:lineRule="auto"/>
        <w:ind w:hanging="5"/>
        <w:rPr>
          <w:rFonts w:ascii="Arial" w:hAnsi="Arial" w:cs="Arial"/>
          <w:sz w:val="22"/>
          <w:szCs w:val="22"/>
        </w:rPr>
      </w:pPr>
      <w:r w:rsidRPr="00725E3F">
        <w:rPr>
          <w:rFonts w:ascii="Arial" w:hAnsi="Arial" w:cs="Arial"/>
          <w:color w:val="000000"/>
          <w:sz w:val="22"/>
          <w:szCs w:val="22"/>
        </w:rPr>
        <w:t>The lead member of staff for an educational visit will ensure that food allergy considerations are made in any activity that may involve food. </w:t>
      </w:r>
    </w:p>
    <w:p w14:paraId="2EA60F80" w14:textId="77777777" w:rsidR="007A4291" w:rsidRDefault="007A4291" w:rsidP="007A4291">
      <w:pPr>
        <w:pStyle w:val="NormalWeb"/>
        <w:spacing w:before="191" w:after="0" w:line="240" w:lineRule="auto"/>
        <w:ind w:firstLine="2"/>
        <w:rPr>
          <w:rFonts w:ascii="Arial" w:hAnsi="Arial" w:cs="Arial"/>
          <w:color w:val="000000"/>
          <w:sz w:val="22"/>
          <w:szCs w:val="22"/>
        </w:rPr>
      </w:pPr>
      <w:r w:rsidRPr="00725E3F">
        <w:rPr>
          <w:rFonts w:ascii="Arial" w:hAnsi="Arial" w:cs="Arial"/>
          <w:color w:val="000000"/>
          <w:sz w:val="22"/>
          <w:szCs w:val="22"/>
        </w:rPr>
        <w:t>When a child with a food allergy participates in a residential visit, their dietary needs will be planned for, in conjunction with the activity centre. </w:t>
      </w:r>
    </w:p>
    <w:p w14:paraId="4BDC5478" w14:textId="77777777" w:rsidR="00CC00AD" w:rsidRDefault="00CC00AD" w:rsidP="007A4291">
      <w:pPr>
        <w:pStyle w:val="NormalWeb"/>
        <w:spacing w:before="191" w:after="0" w:line="240" w:lineRule="auto"/>
        <w:ind w:firstLine="2"/>
        <w:rPr>
          <w:rFonts w:ascii="Arial" w:hAnsi="Arial" w:cs="Arial"/>
          <w:color w:val="000000"/>
          <w:sz w:val="22"/>
          <w:szCs w:val="22"/>
        </w:rPr>
      </w:pPr>
    </w:p>
    <w:p w14:paraId="437EA685" w14:textId="44899C7F" w:rsidR="00CC00AD" w:rsidRPr="007A4291" w:rsidRDefault="00CC00AD" w:rsidP="00CC00AD">
      <w:pPr>
        <w:jc w:val="both"/>
        <w:rPr>
          <w:rFonts w:ascii="Arial" w:hAnsi="Arial" w:cs="Arial"/>
          <w:b/>
          <w:bCs/>
          <w:color w:val="2F5496" w:themeColor="accent5" w:themeShade="BF"/>
        </w:rPr>
      </w:pPr>
      <w:r w:rsidRPr="007A4291">
        <w:rPr>
          <w:rFonts w:ascii="Arial" w:hAnsi="Arial" w:cs="Arial"/>
          <w:b/>
          <w:bCs/>
          <w:color w:val="2F5496" w:themeColor="accent5" w:themeShade="BF"/>
        </w:rPr>
        <w:t>1</w:t>
      </w:r>
      <w:r>
        <w:rPr>
          <w:rFonts w:ascii="Arial" w:hAnsi="Arial" w:cs="Arial"/>
          <w:b/>
          <w:bCs/>
          <w:color w:val="2F5496" w:themeColor="accent5" w:themeShade="BF"/>
        </w:rPr>
        <w:t>4</w:t>
      </w:r>
      <w:r w:rsidRPr="007A4291">
        <w:rPr>
          <w:rFonts w:ascii="Arial" w:hAnsi="Arial" w:cs="Arial"/>
          <w:b/>
          <w:bCs/>
          <w:color w:val="2F5496" w:themeColor="accent5" w:themeShade="BF"/>
        </w:rPr>
        <w:t>. Safeguarding</w:t>
      </w:r>
    </w:p>
    <w:p w14:paraId="51BF008F" w14:textId="51EDB60C" w:rsidR="007A4291" w:rsidRDefault="00CC00AD" w:rsidP="00C33AFC">
      <w:pPr>
        <w:jc w:val="both"/>
        <w:rPr>
          <w:rFonts w:ascii="Arial" w:hAnsi="Arial" w:cs="Arial"/>
        </w:rPr>
      </w:pPr>
      <w:r>
        <w:rPr>
          <w:rFonts w:ascii="Arial" w:hAnsi="Arial" w:cs="Arial"/>
        </w:rPr>
        <w:t>Limehurst Primary</w:t>
      </w:r>
      <w:r w:rsidRPr="00C33AFC">
        <w:rPr>
          <w:rFonts w:ascii="Arial" w:hAnsi="Arial" w:cs="Arial"/>
        </w:rPr>
        <w:t xml:space="preserve"> School recognises that a safeguarding referral may be needed if an incident highlighted</w:t>
      </w:r>
      <w:r>
        <w:rPr>
          <w:rFonts w:ascii="Arial" w:hAnsi="Arial" w:cs="Arial"/>
        </w:rPr>
        <w:t xml:space="preserve"> </w:t>
      </w:r>
      <w:r w:rsidRPr="00C33AFC">
        <w:rPr>
          <w:rFonts w:ascii="Arial" w:hAnsi="Arial" w:cs="Arial"/>
        </w:rPr>
        <w:t>concern that the child or young person might be at an increased risk of being neglected, abused or</w:t>
      </w:r>
      <w:r>
        <w:rPr>
          <w:rFonts w:ascii="Arial" w:hAnsi="Arial" w:cs="Arial"/>
        </w:rPr>
        <w:t xml:space="preserve"> </w:t>
      </w:r>
      <w:r w:rsidRPr="00C33AFC">
        <w:rPr>
          <w:rFonts w:ascii="Arial" w:hAnsi="Arial" w:cs="Arial"/>
        </w:rPr>
        <w:t>exploited by persons inside or outside of their family unit because of their medical condition. This</w:t>
      </w:r>
      <w:r>
        <w:rPr>
          <w:rFonts w:ascii="Arial" w:hAnsi="Arial" w:cs="Arial"/>
        </w:rPr>
        <w:t xml:space="preserve"> </w:t>
      </w:r>
      <w:r w:rsidRPr="00C33AFC">
        <w:rPr>
          <w:rFonts w:ascii="Arial" w:hAnsi="Arial" w:cs="Arial"/>
        </w:rPr>
        <w:t>might occur where relevant information about a child or young person’s medical condition is not</w:t>
      </w:r>
      <w:r>
        <w:rPr>
          <w:rFonts w:ascii="Arial" w:hAnsi="Arial" w:cs="Arial"/>
        </w:rPr>
        <w:t xml:space="preserve"> </w:t>
      </w:r>
      <w:r w:rsidRPr="00C33AFC">
        <w:rPr>
          <w:rFonts w:ascii="Arial" w:hAnsi="Arial" w:cs="Arial"/>
        </w:rPr>
        <w:t>provided to a school, college or setting, or where they are repeatedly sent without essential</w:t>
      </w:r>
      <w:r>
        <w:rPr>
          <w:rFonts w:ascii="Arial" w:hAnsi="Arial" w:cs="Arial"/>
        </w:rPr>
        <w:t xml:space="preserve"> </w:t>
      </w:r>
      <w:r w:rsidRPr="00C33AFC">
        <w:rPr>
          <w:rFonts w:ascii="Arial" w:hAnsi="Arial" w:cs="Arial"/>
        </w:rPr>
        <w:t>medication, thereby putting the individual at risk</w:t>
      </w:r>
      <w:r>
        <w:rPr>
          <w:rFonts w:ascii="Arial" w:hAnsi="Arial" w:cs="Arial"/>
        </w:rPr>
        <w:t>.</w:t>
      </w:r>
    </w:p>
    <w:p w14:paraId="3C7F2DF6" w14:textId="77777777" w:rsidR="00CC00AD" w:rsidRPr="00725E3F" w:rsidRDefault="00CC00AD" w:rsidP="00C33AFC">
      <w:pPr>
        <w:jc w:val="both"/>
        <w:rPr>
          <w:rFonts w:ascii="Arial" w:hAnsi="Arial" w:cs="Arial"/>
        </w:rPr>
      </w:pPr>
    </w:p>
    <w:p w14:paraId="14B592DF" w14:textId="36629AC3" w:rsidR="007A4291" w:rsidRDefault="007A4291" w:rsidP="007A4291">
      <w:pPr>
        <w:pStyle w:val="NormalWeb"/>
        <w:spacing w:before="120"/>
        <w:rPr>
          <w:rFonts w:ascii="Arial" w:hAnsi="Arial" w:cs="Arial"/>
          <w:color w:val="2F5496" w:themeColor="accent5" w:themeShade="BF"/>
          <w:sz w:val="22"/>
          <w:szCs w:val="22"/>
        </w:rPr>
      </w:pPr>
      <w:r w:rsidRPr="007A4291">
        <w:rPr>
          <w:rFonts w:ascii="Arial" w:hAnsi="Arial" w:cs="Arial"/>
          <w:b/>
          <w:bCs/>
          <w:color w:val="2F5496" w:themeColor="accent5" w:themeShade="BF"/>
          <w:sz w:val="22"/>
          <w:szCs w:val="22"/>
        </w:rPr>
        <w:t>1</w:t>
      </w:r>
      <w:r w:rsidR="00081B9C">
        <w:rPr>
          <w:rFonts w:ascii="Arial" w:hAnsi="Arial" w:cs="Arial"/>
          <w:b/>
          <w:bCs/>
          <w:color w:val="2F5496" w:themeColor="accent5" w:themeShade="BF"/>
          <w:sz w:val="22"/>
          <w:szCs w:val="22"/>
        </w:rPr>
        <w:t>5</w:t>
      </w:r>
      <w:r w:rsidRPr="007A4291">
        <w:rPr>
          <w:rFonts w:ascii="Arial" w:hAnsi="Arial" w:cs="Arial"/>
          <w:b/>
          <w:bCs/>
          <w:color w:val="2F5496" w:themeColor="accent5" w:themeShade="BF"/>
          <w:sz w:val="22"/>
          <w:szCs w:val="22"/>
        </w:rPr>
        <w:t>. Related Policies</w:t>
      </w:r>
      <w:r w:rsidRPr="007A4291">
        <w:rPr>
          <w:rFonts w:ascii="Arial" w:hAnsi="Arial" w:cs="Arial"/>
          <w:color w:val="2F5496" w:themeColor="accent5" w:themeShade="BF"/>
          <w:sz w:val="22"/>
          <w:szCs w:val="22"/>
        </w:rPr>
        <w:t> </w:t>
      </w:r>
    </w:p>
    <w:p w14:paraId="1BCF93AD" w14:textId="77777777" w:rsidR="00CE0C1C" w:rsidRPr="00CE0C1C" w:rsidRDefault="00CE0C1C" w:rsidP="007A4291">
      <w:pPr>
        <w:pStyle w:val="NormalWeb"/>
        <w:spacing w:before="120"/>
        <w:rPr>
          <w:rFonts w:ascii="Arial" w:hAnsi="Arial" w:cs="Arial"/>
          <w:color w:val="000000" w:themeColor="text1"/>
          <w:sz w:val="22"/>
          <w:szCs w:val="22"/>
        </w:rPr>
      </w:pPr>
      <w:r w:rsidRPr="00CE0C1C">
        <w:rPr>
          <w:rFonts w:ascii="Arial" w:hAnsi="Arial" w:cs="Arial"/>
          <w:color w:val="000000" w:themeColor="text1"/>
          <w:sz w:val="22"/>
          <w:szCs w:val="22"/>
        </w:rPr>
        <w:t xml:space="preserve">This policy has due regard to all relevant legislation and guidance including, but not limited to, the following: </w:t>
      </w:r>
    </w:p>
    <w:p w14:paraId="78C43167" w14:textId="77777777" w:rsidR="00CE0C1C" w:rsidRDefault="00CE0C1C" w:rsidP="00CE0C1C">
      <w:pPr>
        <w:pStyle w:val="NoSpacing"/>
        <w:rPr>
          <w:rFonts w:ascii="Arial" w:hAnsi="Arial" w:cs="Arial"/>
        </w:rPr>
      </w:pPr>
      <w:r w:rsidRPr="00CE0C1C">
        <w:rPr>
          <w:rFonts w:ascii="Arial" w:hAnsi="Arial" w:cs="Arial"/>
        </w:rPr>
        <w:sym w:font="Symbol" w:char="F0B7"/>
      </w:r>
      <w:r w:rsidRPr="00CE0C1C">
        <w:rPr>
          <w:rFonts w:ascii="Arial" w:hAnsi="Arial" w:cs="Arial"/>
        </w:rPr>
        <w:t xml:space="preserve"> Children and Families Act 2014 </w:t>
      </w:r>
    </w:p>
    <w:p w14:paraId="01A0A70A" w14:textId="77777777" w:rsidR="00CE0C1C" w:rsidRPr="00CE0C1C" w:rsidRDefault="00CE0C1C" w:rsidP="00CE0C1C">
      <w:pPr>
        <w:pStyle w:val="NoSpacing"/>
        <w:rPr>
          <w:rFonts w:ascii="Arial" w:hAnsi="Arial" w:cs="Arial"/>
          <w:sz w:val="10"/>
          <w:szCs w:val="10"/>
        </w:rPr>
      </w:pPr>
    </w:p>
    <w:p w14:paraId="6766A348" w14:textId="77777777" w:rsidR="00CE0C1C" w:rsidRDefault="00CE0C1C" w:rsidP="00CE0C1C">
      <w:pPr>
        <w:pStyle w:val="NoSpacing"/>
        <w:rPr>
          <w:rFonts w:ascii="Arial" w:hAnsi="Arial" w:cs="Arial"/>
        </w:rPr>
      </w:pPr>
      <w:r w:rsidRPr="00CE0C1C">
        <w:rPr>
          <w:rFonts w:ascii="Arial" w:hAnsi="Arial" w:cs="Arial"/>
        </w:rPr>
        <w:sym w:font="Symbol" w:char="F0B7"/>
      </w:r>
      <w:r w:rsidRPr="00CE0C1C">
        <w:rPr>
          <w:rFonts w:ascii="Arial" w:hAnsi="Arial" w:cs="Arial"/>
        </w:rPr>
        <w:t xml:space="preserve"> The Human Medicines (Amendment) Regulations 2017 </w:t>
      </w:r>
    </w:p>
    <w:p w14:paraId="045F5F30" w14:textId="77777777" w:rsidR="00CE0C1C" w:rsidRPr="00CE0C1C" w:rsidRDefault="00CE0C1C" w:rsidP="00CE0C1C">
      <w:pPr>
        <w:pStyle w:val="NoSpacing"/>
        <w:rPr>
          <w:rFonts w:ascii="Arial" w:hAnsi="Arial" w:cs="Arial"/>
          <w:sz w:val="10"/>
          <w:szCs w:val="10"/>
        </w:rPr>
      </w:pPr>
    </w:p>
    <w:p w14:paraId="09F082E7" w14:textId="77777777" w:rsidR="00CE0C1C" w:rsidRDefault="00CE0C1C" w:rsidP="00CE0C1C">
      <w:pPr>
        <w:pStyle w:val="NoSpacing"/>
        <w:rPr>
          <w:rFonts w:ascii="Arial" w:hAnsi="Arial" w:cs="Arial"/>
        </w:rPr>
      </w:pPr>
      <w:r w:rsidRPr="00CE0C1C">
        <w:rPr>
          <w:rFonts w:ascii="Arial" w:hAnsi="Arial" w:cs="Arial"/>
        </w:rPr>
        <w:sym w:font="Symbol" w:char="F0B7"/>
      </w:r>
      <w:r w:rsidRPr="00CE0C1C">
        <w:rPr>
          <w:rFonts w:ascii="Arial" w:hAnsi="Arial" w:cs="Arial"/>
        </w:rPr>
        <w:t xml:space="preserve"> The Food Information (Amendment) (England) Regulations 2019 (Natasha’s Law) </w:t>
      </w:r>
    </w:p>
    <w:p w14:paraId="1E58FCD7" w14:textId="77777777" w:rsidR="00CE0C1C" w:rsidRPr="00CE0C1C" w:rsidRDefault="00CE0C1C" w:rsidP="00CE0C1C">
      <w:pPr>
        <w:pStyle w:val="NoSpacing"/>
        <w:rPr>
          <w:rFonts w:ascii="Arial" w:hAnsi="Arial" w:cs="Arial"/>
          <w:sz w:val="10"/>
          <w:szCs w:val="10"/>
        </w:rPr>
      </w:pPr>
    </w:p>
    <w:p w14:paraId="60446F48" w14:textId="77777777" w:rsidR="00CE0C1C" w:rsidRDefault="00CE0C1C" w:rsidP="00CE0C1C">
      <w:pPr>
        <w:pStyle w:val="NoSpacing"/>
        <w:rPr>
          <w:rFonts w:ascii="Arial" w:hAnsi="Arial" w:cs="Arial"/>
        </w:rPr>
      </w:pPr>
      <w:r w:rsidRPr="00CE0C1C">
        <w:rPr>
          <w:rFonts w:ascii="Arial" w:hAnsi="Arial" w:cs="Arial"/>
        </w:rPr>
        <w:sym w:font="Symbol" w:char="F0B7"/>
      </w:r>
      <w:r w:rsidRPr="00CE0C1C">
        <w:rPr>
          <w:rFonts w:ascii="Arial" w:hAnsi="Arial" w:cs="Arial"/>
        </w:rPr>
        <w:t xml:space="preserve"> Department of Health ‘Guidance on the use of adrenaline auto-injectors in schools’</w:t>
      </w:r>
    </w:p>
    <w:p w14:paraId="33CC8C6D" w14:textId="77777777" w:rsidR="00CE0C1C" w:rsidRPr="00CE0C1C" w:rsidRDefault="00CE0C1C" w:rsidP="00CE0C1C">
      <w:pPr>
        <w:pStyle w:val="NoSpacing"/>
        <w:rPr>
          <w:rFonts w:ascii="Arial" w:hAnsi="Arial" w:cs="Arial"/>
          <w:sz w:val="10"/>
          <w:szCs w:val="10"/>
        </w:rPr>
      </w:pPr>
    </w:p>
    <w:p w14:paraId="61C62503" w14:textId="77777777" w:rsidR="00CE0C1C" w:rsidRDefault="00CE0C1C" w:rsidP="00CE0C1C">
      <w:pPr>
        <w:pStyle w:val="NoSpacing"/>
        <w:rPr>
          <w:rFonts w:ascii="Arial" w:hAnsi="Arial" w:cs="Arial"/>
        </w:rPr>
      </w:pPr>
      <w:r w:rsidRPr="00CE0C1C">
        <w:rPr>
          <w:rFonts w:ascii="Arial" w:hAnsi="Arial" w:cs="Arial"/>
        </w:rPr>
        <w:t xml:space="preserve"> </w:t>
      </w:r>
      <w:r w:rsidRPr="00CE0C1C">
        <w:rPr>
          <w:rFonts w:ascii="Arial" w:hAnsi="Arial" w:cs="Arial"/>
        </w:rPr>
        <w:sym w:font="Symbol" w:char="F0B7"/>
      </w:r>
      <w:r w:rsidRPr="00CE0C1C">
        <w:rPr>
          <w:rFonts w:ascii="Arial" w:hAnsi="Arial" w:cs="Arial"/>
        </w:rPr>
        <w:t xml:space="preserve"> DfE ‘Supporting pupils at school with medical conditions’ </w:t>
      </w:r>
    </w:p>
    <w:p w14:paraId="69ADDBA1" w14:textId="77777777" w:rsidR="00CE0C1C" w:rsidRPr="00CE0C1C" w:rsidRDefault="00CE0C1C" w:rsidP="00CE0C1C">
      <w:pPr>
        <w:pStyle w:val="NoSpacing"/>
        <w:rPr>
          <w:rFonts w:ascii="Arial" w:hAnsi="Arial" w:cs="Arial"/>
          <w:sz w:val="10"/>
          <w:szCs w:val="10"/>
        </w:rPr>
      </w:pPr>
    </w:p>
    <w:p w14:paraId="1D11E9A1" w14:textId="3C6DF7BF" w:rsidR="00CE0C1C" w:rsidRDefault="00CE0C1C" w:rsidP="00CE0C1C">
      <w:pPr>
        <w:pStyle w:val="NoSpacing"/>
        <w:rPr>
          <w:rFonts w:ascii="Arial" w:hAnsi="Arial" w:cs="Arial"/>
        </w:rPr>
      </w:pPr>
      <w:r w:rsidRPr="00CE0C1C">
        <w:rPr>
          <w:rFonts w:ascii="Arial" w:hAnsi="Arial" w:cs="Arial"/>
        </w:rPr>
        <w:sym w:font="Symbol" w:char="F0B7"/>
      </w:r>
      <w:r w:rsidRPr="00CE0C1C">
        <w:rPr>
          <w:rFonts w:ascii="Arial" w:hAnsi="Arial" w:cs="Arial"/>
        </w:rPr>
        <w:t xml:space="preserve"> DfE ‘Allergy guidance for schools’</w:t>
      </w:r>
    </w:p>
    <w:p w14:paraId="3071EF0E" w14:textId="77777777" w:rsidR="00CE0C1C" w:rsidRPr="00CE0C1C" w:rsidRDefault="00CE0C1C" w:rsidP="00CE0C1C">
      <w:pPr>
        <w:pStyle w:val="NoSpacing"/>
        <w:rPr>
          <w:rFonts w:ascii="Arial" w:hAnsi="Arial" w:cs="Arial"/>
        </w:rPr>
      </w:pPr>
    </w:p>
    <w:p w14:paraId="14D03FB8" w14:textId="77777777" w:rsidR="007A4291" w:rsidRPr="007A4291" w:rsidRDefault="007A4291" w:rsidP="007A4291">
      <w:pPr>
        <w:pStyle w:val="NormalWeb"/>
        <w:spacing w:before="120"/>
        <w:rPr>
          <w:rFonts w:ascii="Arial" w:hAnsi="Arial" w:cs="Arial"/>
          <w:color w:val="000000"/>
          <w:sz w:val="22"/>
          <w:szCs w:val="22"/>
        </w:rPr>
      </w:pPr>
      <w:r w:rsidRPr="007A4291">
        <w:rPr>
          <w:rFonts w:ascii="Arial" w:hAnsi="Arial" w:cs="Arial"/>
          <w:color w:val="000000"/>
          <w:sz w:val="22"/>
          <w:szCs w:val="22"/>
        </w:rPr>
        <w:t>This policy should be read alongside: </w:t>
      </w:r>
    </w:p>
    <w:p w14:paraId="14292CFE" w14:textId="77777777" w:rsidR="007A4291" w:rsidRPr="007A4291" w:rsidRDefault="007A4291" w:rsidP="00EC2428">
      <w:pPr>
        <w:pStyle w:val="NormalWeb"/>
        <w:numPr>
          <w:ilvl w:val="0"/>
          <w:numId w:val="12"/>
        </w:numPr>
        <w:tabs>
          <w:tab w:val="clear" w:pos="720"/>
          <w:tab w:val="num" w:pos="360"/>
        </w:tabs>
        <w:spacing w:before="120"/>
        <w:ind w:left="360"/>
        <w:rPr>
          <w:rFonts w:ascii="Arial" w:hAnsi="Arial" w:cs="Arial"/>
          <w:color w:val="000000"/>
          <w:sz w:val="22"/>
          <w:szCs w:val="22"/>
        </w:rPr>
      </w:pPr>
      <w:r w:rsidRPr="007A4291">
        <w:rPr>
          <w:rFonts w:ascii="Arial" w:hAnsi="Arial" w:cs="Arial"/>
          <w:color w:val="000000"/>
          <w:sz w:val="22"/>
          <w:szCs w:val="22"/>
        </w:rPr>
        <w:t>Department for Educations ‘Allergy Safety in Schools – July 2026’ </w:t>
      </w:r>
    </w:p>
    <w:p w14:paraId="0AAFDA21" w14:textId="77777777" w:rsidR="007A4291" w:rsidRPr="007A4291" w:rsidRDefault="007A4291" w:rsidP="00EC2428">
      <w:pPr>
        <w:pStyle w:val="NormalWeb"/>
        <w:numPr>
          <w:ilvl w:val="0"/>
          <w:numId w:val="13"/>
        </w:numPr>
        <w:tabs>
          <w:tab w:val="clear" w:pos="720"/>
          <w:tab w:val="num" w:pos="360"/>
        </w:tabs>
        <w:spacing w:before="120"/>
        <w:ind w:left="360"/>
        <w:rPr>
          <w:rFonts w:ascii="Arial" w:hAnsi="Arial" w:cs="Arial"/>
          <w:color w:val="000000"/>
          <w:sz w:val="22"/>
          <w:szCs w:val="22"/>
        </w:rPr>
      </w:pPr>
      <w:r w:rsidRPr="007A4291">
        <w:rPr>
          <w:rFonts w:ascii="Arial" w:hAnsi="Arial" w:cs="Arial"/>
          <w:color w:val="000000"/>
          <w:sz w:val="22"/>
          <w:szCs w:val="22"/>
        </w:rPr>
        <w:t>Children Act 1989 </w:t>
      </w:r>
    </w:p>
    <w:p w14:paraId="174FCCE7" w14:textId="77777777" w:rsidR="007A4291" w:rsidRPr="007A4291" w:rsidRDefault="007A4291" w:rsidP="00EC2428">
      <w:pPr>
        <w:pStyle w:val="NormalWeb"/>
        <w:numPr>
          <w:ilvl w:val="0"/>
          <w:numId w:val="14"/>
        </w:numPr>
        <w:tabs>
          <w:tab w:val="clear" w:pos="720"/>
          <w:tab w:val="num" w:pos="360"/>
        </w:tabs>
        <w:spacing w:before="120"/>
        <w:ind w:left="360"/>
        <w:rPr>
          <w:rFonts w:ascii="Arial" w:hAnsi="Arial" w:cs="Arial"/>
          <w:color w:val="000000"/>
          <w:sz w:val="22"/>
          <w:szCs w:val="22"/>
        </w:rPr>
      </w:pPr>
      <w:r w:rsidRPr="007A4291">
        <w:rPr>
          <w:rFonts w:ascii="Arial" w:hAnsi="Arial" w:cs="Arial"/>
          <w:color w:val="000000"/>
          <w:sz w:val="22"/>
          <w:szCs w:val="22"/>
        </w:rPr>
        <w:t>Supporting Pupils with Medical Conditions Policy </w:t>
      </w:r>
    </w:p>
    <w:p w14:paraId="6B747423" w14:textId="77777777" w:rsidR="007A4291" w:rsidRDefault="007A4291" w:rsidP="00EC2428">
      <w:pPr>
        <w:pStyle w:val="NormalWeb"/>
        <w:numPr>
          <w:ilvl w:val="0"/>
          <w:numId w:val="15"/>
        </w:numPr>
        <w:tabs>
          <w:tab w:val="clear" w:pos="720"/>
          <w:tab w:val="num" w:pos="360"/>
        </w:tabs>
        <w:spacing w:before="120"/>
        <w:ind w:left="360"/>
        <w:rPr>
          <w:rFonts w:ascii="Arial" w:hAnsi="Arial" w:cs="Arial"/>
          <w:color w:val="000000"/>
          <w:sz w:val="22"/>
          <w:szCs w:val="22"/>
        </w:rPr>
      </w:pPr>
      <w:r w:rsidRPr="007A4291">
        <w:rPr>
          <w:rFonts w:ascii="Arial" w:hAnsi="Arial" w:cs="Arial"/>
          <w:color w:val="000000"/>
          <w:sz w:val="22"/>
          <w:szCs w:val="22"/>
        </w:rPr>
        <w:t>Administration of Medicines Policy </w:t>
      </w:r>
    </w:p>
    <w:p w14:paraId="5E638898" w14:textId="67FBB27B" w:rsidR="007A4291" w:rsidRPr="007A4291" w:rsidRDefault="007A4291" w:rsidP="00EC2428">
      <w:pPr>
        <w:pStyle w:val="NormalWeb"/>
        <w:numPr>
          <w:ilvl w:val="0"/>
          <w:numId w:val="15"/>
        </w:numPr>
        <w:tabs>
          <w:tab w:val="clear" w:pos="720"/>
          <w:tab w:val="num" w:pos="360"/>
        </w:tabs>
        <w:spacing w:before="120"/>
        <w:ind w:left="360"/>
        <w:rPr>
          <w:rFonts w:ascii="Arial" w:hAnsi="Arial" w:cs="Arial"/>
          <w:color w:val="000000"/>
          <w:sz w:val="22"/>
          <w:szCs w:val="22"/>
        </w:rPr>
      </w:pPr>
      <w:r>
        <w:rPr>
          <w:rFonts w:ascii="Arial" w:hAnsi="Arial" w:cs="Arial"/>
          <w:color w:val="000000"/>
          <w:sz w:val="22"/>
          <w:szCs w:val="22"/>
        </w:rPr>
        <w:t>Anaphylaxis Policy</w:t>
      </w:r>
    </w:p>
    <w:p w14:paraId="051E3C57" w14:textId="77777777" w:rsidR="007A4291" w:rsidRPr="007A4291" w:rsidRDefault="007A4291" w:rsidP="00EC2428">
      <w:pPr>
        <w:pStyle w:val="NormalWeb"/>
        <w:numPr>
          <w:ilvl w:val="0"/>
          <w:numId w:val="16"/>
        </w:numPr>
        <w:tabs>
          <w:tab w:val="clear" w:pos="720"/>
          <w:tab w:val="num" w:pos="360"/>
        </w:tabs>
        <w:spacing w:before="120"/>
        <w:ind w:left="360"/>
        <w:rPr>
          <w:rFonts w:ascii="Arial" w:hAnsi="Arial" w:cs="Arial"/>
          <w:color w:val="000000"/>
          <w:sz w:val="22"/>
          <w:szCs w:val="22"/>
        </w:rPr>
      </w:pPr>
      <w:r w:rsidRPr="007A4291">
        <w:rPr>
          <w:rFonts w:ascii="Arial" w:hAnsi="Arial" w:cs="Arial"/>
          <w:color w:val="000000"/>
          <w:sz w:val="22"/>
          <w:szCs w:val="22"/>
        </w:rPr>
        <w:t>First Aid Policy </w:t>
      </w:r>
    </w:p>
    <w:p w14:paraId="73FD78E5" w14:textId="77777777" w:rsidR="007A4291" w:rsidRPr="007A4291" w:rsidRDefault="007A4291" w:rsidP="00EC2428">
      <w:pPr>
        <w:pStyle w:val="NormalWeb"/>
        <w:numPr>
          <w:ilvl w:val="0"/>
          <w:numId w:val="17"/>
        </w:numPr>
        <w:tabs>
          <w:tab w:val="clear" w:pos="720"/>
          <w:tab w:val="num" w:pos="360"/>
        </w:tabs>
        <w:spacing w:before="120"/>
        <w:ind w:left="360"/>
        <w:rPr>
          <w:rFonts w:ascii="Arial" w:hAnsi="Arial" w:cs="Arial"/>
          <w:color w:val="000000"/>
          <w:sz w:val="22"/>
          <w:szCs w:val="22"/>
        </w:rPr>
      </w:pPr>
      <w:r w:rsidRPr="007A4291">
        <w:rPr>
          <w:rFonts w:ascii="Arial" w:hAnsi="Arial" w:cs="Arial"/>
          <w:color w:val="000000"/>
          <w:sz w:val="22"/>
          <w:szCs w:val="22"/>
        </w:rPr>
        <w:lastRenderedPageBreak/>
        <w:t>Health and Safety Policy </w:t>
      </w:r>
    </w:p>
    <w:p w14:paraId="5E13D83C" w14:textId="77777777" w:rsidR="007A4291" w:rsidRPr="007A4291" w:rsidRDefault="007A4291" w:rsidP="00EC2428">
      <w:pPr>
        <w:pStyle w:val="NormalWeb"/>
        <w:numPr>
          <w:ilvl w:val="0"/>
          <w:numId w:val="18"/>
        </w:numPr>
        <w:tabs>
          <w:tab w:val="clear" w:pos="720"/>
          <w:tab w:val="num" w:pos="360"/>
        </w:tabs>
        <w:spacing w:before="120"/>
        <w:ind w:left="360"/>
        <w:rPr>
          <w:rFonts w:ascii="Arial" w:hAnsi="Arial" w:cs="Arial"/>
          <w:color w:val="000000"/>
          <w:sz w:val="22"/>
          <w:szCs w:val="22"/>
        </w:rPr>
      </w:pPr>
      <w:r w:rsidRPr="007A4291">
        <w:rPr>
          <w:rFonts w:ascii="Arial" w:hAnsi="Arial" w:cs="Arial"/>
          <w:color w:val="000000"/>
          <w:sz w:val="22"/>
          <w:szCs w:val="22"/>
        </w:rPr>
        <w:t>Educational Visits Policy </w:t>
      </w:r>
    </w:p>
    <w:p w14:paraId="3A5B5721" w14:textId="77777777" w:rsidR="007A4291" w:rsidRPr="007A4291" w:rsidRDefault="007A4291" w:rsidP="00EC2428">
      <w:pPr>
        <w:pStyle w:val="NormalWeb"/>
        <w:numPr>
          <w:ilvl w:val="0"/>
          <w:numId w:val="19"/>
        </w:numPr>
        <w:tabs>
          <w:tab w:val="clear" w:pos="720"/>
          <w:tab w:val="num" w:pos="360"/>
        </w:tabs>
        <w:spacing w:before="120"/>
        <w:ind w:left="360"/>
        <w:rPr>
          <w:rFonts w:ascii="Arial" w:hAnsi="Arial" w:cs="Arial"/>
          <w:color w:val="000000"/>
          <w:sz w:val="22"/>
          <w:szCs w:val="22"/>
        </w:rPr>
      </w:pPr>
      <w:r w:rsidRPr="007A4291">
        <w:rPr>
          <w:rFonts w:ascii="Arial" w:hAnsi="Arial" w:cs="Arial"/>
          <w:color w:val="000000"/>
          <w:sz w:val="22"/>
          <w:szCs w:val="22"/>
        </w:rPr>
        <w:t>Safeguarding and Child Protection Policy </w:t>
      </w:r>
    </w:p>
    <w:p w14:paraId="5D2A64F4" w14:textId="77777777" w:rsidR="007A4291" w:rsidRPr="007A4291" w:rsidRDefault="007A4291" w:rsidP="00EC2428">
      <w:pPr>
        <w:pStyle w:val="NormalWeb"/>
        <w:numPr>
          <w:ilvl w:val="0"/>
          <w:numId w:val="20"/>
        </w:numPr>
        <w:tabs>
          <w:tab w:val="clear" w:pos="720"/>
          <w:tab w:val="num" w:pos="360"/>
        </w:tabs>
        <w:spacing w:before="120"/>
        <w:ind w:left="360"/>
        <w:rPr>
          <w:rFonts w:ascii="Arial" w:hAnsi="Arial" w:cs="Arial"/>
          <w:color w:val="000000"/>
          <w:sz w:val="22"/>
          <w:szCs w:val="22"/>
        </w:rPr>
      </w:pPr>
      <w:r w:rsidRPr="007A4291">
        <w:rPr>
          <w:rFonts w:ascii="Arial" w:hAnsi="Arial" w:cs="Arial"/>
          <w:color w:val="000000"/>
          <w:sz w:val="22"/>
          <w:szCs w:val="22"/>
        </w:rPr>
        <w:t>Keeping Children Safe in Education </w:t>
      </w:r>
    </w:p>
    <w:p w14:paraId="3E6FC7EC" w14:textId="77777777" w:rsidR="007A4291" w:rsidRPr="007A4291" w:rsidRDefault="007A4291" w:rsidP="00EC2428">
      <w:pPr>
        <w:pStyle w:val="NormalWeb"/>
        <w:numPr>
          <w:ilvl w:val="0"/>
          <w:numId w:val="21"/>
        </w:numPr>
        <w:tabs>
          <w:tab w:val="clear" w:pos="720"/>
          <w:tab w:val="num" w:pos="360"/>
        </w:tabs>
        <w:spacing w:before="120"/>
        <w:ind w:left="360"/>
        <w:rPr>
          <w:rFonts w:ascii="Arial" w:hAnsi="Arial" w:cs="Arial"/>
          <w:color w:val="000000"/>
          <w:sz w:val="22"/>
          <w:szCs w:val="22"/>
        </w:rPr>
      </w:pPr>
      <w:r w:rsidRPr="007A4291">
        <w:rPr>
          <w:rFonts w:ascii="Arial" w:hAnsi="Arial" w:cs="Arial"/>
          <w:color w:val="000000"/>
          <w:sz w:val="22"/>
          <w:szCs w:val="22"/>
        </w:rPr>
        <w:t>Risk Assessment Policy </w:t>
      </w:r>
    </w:p>
    <w:p w14:paraId="6155760F" w14:textId="77777777" w:rsidR="007A4291" w:rsidRPr="007A4291" w:rsidRDefault="007A4291" w:rsidP="00EC2428">
      <w:pPr>
        <w:pStyle w:val="NormalWeb"/>
        <w:numPr>
          <w:ilvl w:val="0"/>
          <w:numId w:val="22"/>
        </w:numPr>
        <w:tabs>
          <w:tab w:val="clear" w:pos="720"/>
          <w:tab w:val="num" w:pos="360"/>
        </w:tabs>
        <w:spacing w:before="120"/>
        <w:ind w:left="360"/>
        <w:rPr>
          <w:rFonts w:ascii="Arial" w:hAnsi="Arial" w:cs="Arial"/>
          <w:color w:val="000000"/>
          <w:sz w:val="22"/>
          <w:szCs w:val="22"/>
        </w:rPr>
      </w:pPr>
      <w:r w:rsidRPr="007A4291">
        <w:rPr>
          <w:rFonts w:ascii="Arial" w:hAnsi="Arial" w:cs="Arial"/>
          <w:color w:val="000000"/>
          <w:sz w:val="22"/>
          <w:szCs w:val="22"/>
        </w:rPr>
        <w:t>SEND Policy </w:t>
      </w:r>
    </w:p>
    <w:p w14:paraId="269F08AC" w14:textId="77777777" w:rsidR="007A4291" w:rsidRPr="007A4291" w:rsidRDefault="007A4291" w:rsidP="00EC2428">
      <w:pPr>
        <w:pStyle w:val="NormalWeb"/>
        <w:numPr>
          <w:ilvl w:val="0"/>
          <w:numId w:val="23"/>
        </w:numPr>
        <w:tabs>
          <w:tab w:val="clear" w:pos="720"/>
          <w:tab w:val="num" w:pos="360"/>
        </w:tabs>
        <w:spacing w:before="120"/>
        <w:ind w:left="360"/>
        <w:rPr>
          <w:rFonts w:ascii="Arial" w:hAnsi="Arial" w:cs="Arial"/>
          <w:color w:val="000000"/>
          <w:sz w:val="22"/>
          <w:szCs w:val="22"/>
        </w:rPr>
      </w:pPr>
      <w:r w:rsidRPr="007A4291">
        <w:rPr>
          <w:rFonts w:ascii="Arial" w:hAnsi="Arial" w:cs="Arial"/>
          <w:color w:val="000000"/>
          <w:sz w:val="22"/>
          <w:szCs w:val="22"/>
        </w:rPr>
        <w:t>Intimate Care Policy (where applicable) </w:t>
      </w:r>
    </w:p>
    <w:p w14:paraId="50CA27F0" w14:textId="77777777" w:rsidR="00233BD5" w:rsidRDefault="00233BD5" w:rsidP="00E9717A">
      <w:pPr>
        <w:pStyle w:val="NormalWeb"/>
        <w:spacing w:before="120" w:after="0" w:line="240" w:lineRule="auto"/>
        <w:rPr>
          <w:rFonts w:ascii="Arial" w:hAnsi="Arial" w:cs="Arial"/>
          <w:color w:val="000000"/>
          <w:sz w:val="22"/>
          <w:szCs w:val="22"/>
        </w:rPr>
      </w:pPr>
    </w:p>
    <w:p w14:paraId="0424E9C2" w14:textId="77777777" w:rsidR="00233BD5" w:rsidRDefault="00233BD5" w:rsidP="00E9717A">
      <w:pPr>
        <w:pStyle w:val="NormalWeb"/>
        <w:spacing w:before="120" w:after="0" w:line="240" w:lineRule="auto"/>
        <w:rPr>
          <w:rFonts w:ascii="Arial" w:hAnsi="Arial" w:cs="Arial"/>
          <w:color w:val="000000"/>
          <w:sz w:val="22"/>
          <w:szCs w:val="22"/>
        </w:rPr>
      </w:pPr>
    </w:p>
    <w:p w14:paraId="04C42281" w14:textId="77777777" w:rsidR="00233BD5" w:rsidRDefault="00233BD5" w:rsidP="00E9717A">
      <w:pPr>
        <w:pStyle w:val="NormalWeb"/>
        <w:spacing w:before="120" w:after="0" w:line="240" w:lineRule="auto"/>
        <w:rPr>
          <w:rFonts w:ascii="Arial" w:hAnsi="Arial" w:cs="Arial"/>
          <w:color w:val="000000"/>
          <w:sz w:val="22"/>
          <w:szCs w:val="22"/>
        </w:rPr>
      </w:pPr>
    </w:p>
    <w:p w14:paraId="22CE5535" w14:textId="77777777" w:rsidR="00233BD5" w:rsidRDefault="00233BD5" w:rsidP="00E9717A">
      <w:pPr>
        <w:pStyle w:val="NormalWeb"/>
        <w:spacing w:before="120" w:after="0" w:line="240" w:lineRule="auto"/>
        <w:rPr>
          <w:rFonts w:ascii="Arial" w:hAnsi="Arial" w:cs="Arial"/>
          <w:color w:val="000000"/>
          <w:sz w:val="22"/>
          <w:szCs w:val="22"/>
        </w:rPr>
      </w:pPr>
    </w:p>
    <w:p w14:paraId="17C79154" w14:textId="77777777" w:rsidR="00233BD5" w:rsidRDefault="00233BD5" w:rsidP="00E9717A">
      <w:pPr>
        <w:pStyle w:val="NormalWeb"/>
        <w:spacing w:before="120" w:after="0" w:line="240" w:lineRule="auto"/>
        <w:rPr>
          <w:rFonts w:ascii="Arial" w:hAnsi="Arial" w:cs="Arial"/>
          <w:color w:val="000000"/>
          <w:sz w:val="22"/>
          <w:szCs w:val="22"/>
        </w:rPr>
      </w:pPr>
    </w:p>
    <w:p w14:paraId="68B654C0" w14:textId="77777777" w:rsidR="00233BD5" w:rsidRDefault="00233BD5" w:rsidP="00E9717A">
      <w:pPr>
        <w:pStyle w:val="NormalWeb"/>
        <w:spacing w:before="120" w:after="0" w:line="240" w:lineRule="auto"/>
        <w:rPr>
          <w:rFonts w:ascii="Arial" w:hAnsi="Arial" w:cs="Arial"/>
          <w:color w:val="000000"/>
          <w:sz w:val="22"/>
          <w:szCs w:val="22"/>
        </w:rPr>
      </w:pPr>
    </w:p>
    <w:p w14:paraId="521ACDA1" w14:textId="77777777" w:rsidR="009B1E33" w:rsidRDefault="009B1E33" w:rsidP="00E9717A">
      <w:pPr>
        <w:pStyle w:val="NormalWeb"/>
        <w:spacing w:before="120" w:after="0" w:line="240" w:lineRule="auto"/>
        <w:rPr>
          <w:rFonts w:ascii="Arial" w:hAnsi="Arial" w:cs="Arial"/>
          <w:color w:val="000000"/>
          <w:sz w:val="22"/>
          <w:szCs w:val="22"/>
        </w:rPr>
      </w:pPr>
    </w:p>
    <w:p w14:paraId="2980B85D" w14:textId="77777777" w:rsidR="00347125" w:rsidRDefault="00347125" w:rsidP="00E9717A">
      <w:pPr>
        <w:pStyle w:val="NormalWeb"/>
        <w:spacing w:before="120" w:after="0" w:line="240" w:lineRule="auto"/>
        <w:rPr>
          <w:rFonts w:ascii="Arial" w:hAnsi="Arial" w:cs="Arial"/>
          <w:color w:val="000000"/>
          <w:sz w:val="22"/>
          <w:szCs w:val="22"/>
        </w:rPr>
      </w:pPr>
    </w:p>
    <w:p w14:paraId="52427872" w14:textId="77777777" w:rsidR="00347125" w:rsidRDefault="00347125" w:rsidP="00E9717A">
      <w:pPr>
        <w:pStyle w:val="NormalWeb"/>
        <w:spacing w:before="120" w:after="0" w:line="240" w:lineRule="auto"/>
        <w:rPr>
          <w:rFonts w:ascii="Arial" w:hAnsi="Arial" w:cs="Arial"/>
          <w:color w:val="000000"/>
          <w:sz w:val="22"/>
          <w:szCs w:val="22"/>
        </w:rPr>
      </w:pPr>
    </w:p>
    <w:p w14:paraId="17247B31" w14:textId="77777777" w:rsidR="00347125" w:rsidRDefault="00347125" w:rsidP="00E9717A">
      <w:pPr>
        <w:pStyle w:val="NormalWeb"/>
        <w:spacing w:before="120" w:after="0" w:line="240" w:lineRule="auto"/>
        <w:rPr>
          <w:rFonts w:ascii="Arial" w:hAnsi="Arial" w:cs="Arial"/>
          <w:color w:val="000000"/>
          <w:sz w:val="22"/>
          <w:szCs w:val="22"/>
        </w:rPr>
      </w:pPr>
    </w:p>
    <w:p w14:paraId="4EB67673" w14:textId="77777777" w:rsidR="00347125" w:rsidRDefault="00347125" w:rsidP="00E9717A">
      <w:pPr>
        <w:pStyle w:val="NormalWeb"/>
        <w:spacing w:before="120" w:after="0" w:line="240" w:lineRule="auto"/>
        <w:rPr>
          <w:rFonts w:ascii="Arial" w:hAnsi="Arial" w:cs="Arial"/>
          <w:color w:val="000000"/>
          <w:sz w:val="22"/>
          <w:szCs w:val="22"/>
        </w:rPr>
      </w:pPr>
    </w:p>
    <w:p w14:paraId="7A28F3B4" w14:textId="77777777" w:rsidR="00347125" w:rsidRDefault="00347125" w:rsidP="00E9717A">
      <w:pPr>
        <w:pStyle w:val="NormalWeb"/>
        <w:spacing w:before="120" w:after="0" w:line="240" w:lineRule="auto"/>
        <w:rPr>
          <w:rFonts w:ascii="Arial" w:hAnsi="Arial" w:cs="Arial"/>
          <w:color w:val="000000"/>
          <w:sz w:val="22"/>
          <w:szCs w:val="22"/>
        </w:rPr>
      </w:pPr>
    </w:p>
    <w:p w14:paraId="58A5EA8D" w14:textId="77777777" w:rsidR="00347125" w:rsidRDefault="00347125" w:rsidP="00E9717A">
      <w:pPr>
        <w:pStyle w:val="NormalWeb"/>
        <w:spacing w:before="120" w:after="0" w:line="240" w:lineRule="auto"/>
        <w:rPr>
          <w:rFonts w:ascii="Arial" w:hAnsi="Arial" w:cs="Arial"/>
          <w:color w:val="000000"/>
          <w:sz w:val="22"/>
          <w:szCs w:val="22"/>
        </w:rPr>
      </w:pPr>
    </w:p>
    <w:p w14:paraId="342B0CE2" w14:textId="77777777" w:rsidR="00347125" w:rsidRDefault="00347125" w:rsidP="00E9717A">
      <w:pPr>
        <w:pStyle w:val="NormalWeb"/>
        <w:spacing w:before="120" w:after="0" w:line="240" w:lineRule="auto"/>
        <w:rPr>
          <w:rFonts w:ascii="Arial" w:hAnsi="Arial" w:cs="Arial"/>
          <w:color w:val="000000"/>
          <w:sz w:val="22"/>
          <w:szCs w:val="22"/>
        </w:rPr>
      </w:pPr>
    </w:p>
    <w:p w14:paraId="1CB98DB1" w14:textId="77777777" w:rsidR="00347125" w:rsidRDefault="00347125" w:rsidP="00E9717A">
      <w:pPr>
        <w:pStyle w:val="NormalWeb"/>
        <w:spacing w:before="120" w:after="0" w:line="240" w:lineRule="auto"/>
        <w:rPr>
          <w:rFonts w:ascii="Arial" w:hAnsi="Arial" w:cs="Arial"/>
          <w:color w:val="000000"/>
          <w:sz w:val="22"/>
          <w:szCs w:val="22"/>
        </w:rPr>
      </w:pPr>
    </w:p>
    <w:p w14:paraId="081394B2" w14:textId="77777777" w:rsidR="00347125" w:rsidRDefault="00347125" w:rsidP="00E9717A">
      <w:pPr>
        <w:pStyle w:val="NormalWeb"/>
        <w:spacing w:before="120" w:after="0" w:line="240" w:lineRule="auto"/>
        <w:rPr>
          <w:rFonts w:ascii="Arial" w:hAnsi="Arial" w:cs="Arial"/>
          <w:color w:val="000000"/>
          <w:sz w:val="22"/>
          <w:szCs w:val="22"/>
        </w:rPr>
      </w:pPr>
    </w:p>
    <w:p w14:paraId="05D0A6F2" w14:textId="77777777" w:rsidR="00347125" w:rsidRDefault="00347125" w:rsidP="00E9717A">
      <w:pPr>
        <w:pStyle w:val="NormalWeb"/>
        <w:spacing w:before="120" w:after="0" w:line="240" w:lineRule="auto"/>
        <w:rPr>
          <w:rFonts w:ascii="Arial" w:hAnsi="Arial" w:cs="Arial"/>
          <w:color w:val="000000"/>
          <w:sz w:val="22"/>
          <w:szCs w:val="22"/>
        </w:rPr>
      </w:pPr>
    </w:p>
    <w:p w14:paraId="3845C41A" w14:textId="77777777" w:rsidR="00347125" w:rsidRDefault="00347125" w:rsidP="00E9717A">
      <w:pPr>
        <w:pStyle w:val="NormalWeb"/>
        <w:spacing w:before="120" w:after="0" w:line="240" w:lineRule="auto"/>
        <w:rPr>
          <w:rFonts w:ascii="Arial" w:hAnsi="Arial" w:cs="Arial"/>
          <w:color w:val="000000"/>
          <w:sz w:val="22"/>
          <w:szCs w:val="22"/>
        </w:rPr>
      </w:pPr>
    </w:p>
    <w:p w14:paraId="56F6E0BA" w14:textId="77777777" w:rsidR="00347125" w:rsidRDefault="00347125" w:rsidP="00E9717A">
      <w:pPr>
        <w:pStyle w:val="NormalWeb"/>
        <w:spacing w:before="120" w:after="0" w:line="240" w:lineRule="auto"/>
        <w:rPr>
          <w:rFonts w:ascii="Arial" w:hAnsi="Arial" w:cs="Arial"/>
          <w:color w:val="000000"/>
          <w:sz w:val="22"/>
          <w:szCs w:val="22"/>
        </w:rPr>
      </w:pPr>
    </w:p>
    <w:p w14:paraId="32ACFF20" w14:textId="77777777" w:rsidR="00347125" w:rsidRDefault="00347125" w:rsidP="00E9717A">
      <w:pPr>
        <w:pStyle w:val="NormalWeb"/>
        <w:spacing w:before="120" w:after="0" w:line="240" w:lineRule="auto"/>
        <w:rPr>
          <w:rFonts w:ascii="Arial" w:hAnsi="Arial" w:cs="Arial"/>
          <w:color w:val="000000"/>
          <w:sz w:val="22"/>
          <w:szCs w:val="22"/>
        </w:rPr>
      </w:pPr>
    </w:p>
    <w:p w14:paraId="4E513A9D" w14:textId="77777777" w:rsidR="00347125" w:rsidRDefault="00347125" w:rsidP="00E9717A">
      <w:pPr>
        <w:pStyle w:val="NormalWeb"/>
        <w:spacing w:before="120" w:after="0" w:line="240" w:lineRule="auto"/>
        <w:rPr>
          <w:rFonts w:ascii="Arial" w:hAnsi="Arial" w:cs="Arial"/>
          <w:color w:val="000000"/>
          <w:sz w:val="22"/>
          <w:szCs w:val="22"/>
        </w:rPr>
      </w:pPr>
    </w:p>
    <w:p w14:paraId="1AF2B964" w14:textId="77777777" w:rsidR="00347125" w:rsidRDefault="00347125" w:rsidP="00E9717A">
      <w:pPr>
        <w:pStyle w:val="NormalWeb"/>
        <w:spacing w:before="120" w:after="0" w:line="240" w:lineRule="auto"/>
        <w:rPr>
          <w:rFonts w:ascii="Arial" w:hAnsi="Arial" w:cs="Arial"/>
          <w:color w:val="000000"/>
          <w:sz w:val="22"/>
          <w:szCs w:val="22"/>
        </w:rPr>
      </w:pPr>
    </w:p>
    <w:p w14:paraId="762818CB" w14:textId="77777777" w:rsidR="00347125" w:rsidRDefault="00347125" w:rsidP="00E9717A">
      <w:pPr>
        <w:pStyle w:val="NormalWeb"/>
        <w:spacing w:before="120" w:after="0" w:line="240" w:lineRule="auto"/>
        <w:rPr>
          <w:rFonts w:ascii="Arial" w:hAnsi="Arial" w:cs="Arial"/>
          <w:color w:val="000000"/>
          <w:sz w:val="22"/>
          <w:szCs w:val="22"/>
        </w:rPr>
      </w:pPr>
    </w:p>
    <w:p w14:paraId="3134883C" w14:textId="77777777" w:rsidR="00347125" w:rsidRDefault="00347125" w:rsidP="00E9717A">
      <w:pPr>
        <w:pStyle w:val="NormalWeb"/>
        <w:spacing w:before="120" w:after="0" w:line="240" w:lineRule="auto"/>
        <w:rPr>
          <w:rFonts w:ascii="Arial" w:hAnsi="Arial" w:cs="Arial"/>
          <w:color w:val="000000"/>
          <w:sz w:val="22"/>
          <w:szCs w:val="22"/>
        </w:rPr>
      </w:pPr>
    </w:p>
    <w:p w14:paraId="116EAFDB" w14:textId="77777777" w:rsidR="00347125" w:rsidRDefault="00347125" w:rsidP="00E9717A">
      <w:pPr>
        <w:pStyle w:val="NormalWeb"/>
        <w:spacing w:before="120" w:after="0" w:line="240" w:lineRule="auto"/>
        <w:rPr>
          <w:rFonts w:ascii="Arial" w:hAnsi="Arial" w:cs="Arial"/>
          <w:color w:val="000000"/>
          <w:sz w:val="22"/>
          <w:szCs w:val="22"/>
        </w:rPr>
      </w:pPr>
    </w:p>
    <w:p w14:paraId="37D3FBE3" w14:textId="77777777" w:rsidR="00347125" w:rsidRDefault="00347125" w:rsidP="00E9717A">
      <w:pPr>
        <w:pStyle w:val="NormalWeb"/>
        <w:spacing w:before="120" w:after="0" w:line="240" w:lineRule="auto"/>
        <w:rPr>
          <w:rFonts w:ascii="Arial" w:hAnsi="Arial" w:cs="Arial"/>
          <w:color w:val="000000"/>
          <w:sz w:val="22"/>
          <w:szCs w:val="22"/>
        </w:rPr>
      </w:pPr>
    </w:p>
    <w:p w14:paraId="26CBFD6A" w14:textId="77777777" w:rsidR="009B1E33" w:rsidRDefault="009B1E33" w:rsidP="00E9717A">
      <w:pPr>
        <w:pStyle w:val="NormalWeb"/>
        <w:spacing w:before="120" w:after="0" w:line="240" w:lineRule="auto"/>
        <w:rPr>
          <w:rFonts w:ascii="Arial" w:hAnsi="Arial" w:cs="Arial"/>
          <w:color w:val="000000"/>
          <w:sz w:val="22"/>
          <w:szCs w:val="22"/>
        </w:rPr>
      </w:pPr>
    </w:p>
    <w:p w14:paraId="533C601E" w14:textId="77777777" w:rsidR="00CC00AD" w:rsidRPr="00E9717A" w:rsidRDefault="00CC00AD" w:rsidP="00E9717A">
      <w:pPr>
        <w:pStyle w:val="NormalWeb"/>
        <w:spacing w:before="120" w:after="0" w:line="240" w:lineRule="auto"/>
        <w:rPr>
          <w:rFonts w:ascii="Arial" w:hAnsi="Arial" w:cs="Arial"/>
          <w:color w:val="000000"/>
          <w:sz w:val="22"/>
          <w:szCs w:val="22"/>
        </w:rPr>
      </w:pPr>
    </w:p>
    <w:p w14:paraId="28402084" w14:textId="77777777" w:rsidR="008567B1" w:rsidRDefault="008567B1" w:rsidP="00133490"/>
    <w:p w14:paraId="3F2C3F18" w14:textId="77777777" w:rsidR="008567B1" w:rsidRPr="007A4291" w:rsidRDefault="008567B1" w:rsidP="00133490">
      <w:pPr>
        <w:rPr>
          <w:b/>
          <w:color w:val="EE0000"/>
          <w:sz w:val="28"/>
        </w:rPr>
      </w:pPr>
      <w:r w:rsidRPr="007A4291">
        <w:rPr>
          <w:b/>
          <w:color w:val="EE0000"/>
          <w:sz w:val="28"/>
        </w:rPr>
        <w:lastRenderedPageBreak/>
        <w:t xml:space="preserve">APPENDIX 1 </w:t>
      </w:r>
    </w:p>
    <w:p w14:paraId="1F7D5F13" w14:textId="77777777" w:rsidR="008567B1" w:rsidRDefault="008567B1" w:rsidP="00133490"/>
    <w:p w14:paraId="27B53033" w14:textId="1649B7C9" w:rsidR="008567B1" w:rsidRDefault="008567B1" w:rsidP="000248FE">
      <w:pPr>
        <w:jc w:val="center"/>
        <w:rPr>
          <w:rFonts w:ascii="Arial" w:eastAsia="Arial" w:hAnsi="Arial" w:cs="Arial"/>
          <w:b/>
          <w:sz w:val="40"/>
          <w:szCs w:val="40"/>
        </w:rPr>
      </w:pPr>
      <w:r w:rsidRPr="00EC00F8">
        <w:rPr>
          <w:rFonts w:ascii="Arial" w:eastAsia="Arial" w:hAnsi="Arial" w:cs="Arial"/>
          <w:b/>
          <w:sz w:val="40"/>
          <w:szCs w:val="40"/>
        </w:rPr>
        <w:t>Allergy Notification Process - September 202</w:t>
      </w:r>
      <w:r w:rsidR="00E16900">
        <w:rPr>
          <w:rFonts w:ascii="Arial" w:eastAsia="Arial" w:hAnsi="Arial" w:cs="Arial"/>
          <w:b/>
          <w:sz w:val="40"/>
          <w:szCs w:val="40"/>
        </w:rPr>
        <w:t>6</w:t>
      </w:r>
    </w:p>
    <w:p w14:paraId="455A2A16" w14:textId="77777777" w:rsidR="00EF674C" w:rsidRDefault="00EF674C" w:rsidP="00133490"/>
    <w:p w14:paraId="6CCFAF42" w14:textId="77777777" w:rsidR="001C7F67" w:rsidRPr="001C7F67" w:rsidRDefault="001C7F67" w:rsidP="001C7F67">
      <w:pPr>
        <w:rPr>
          <w:rFonts w:ascii="Arial" w:hAnsi="Arial" w:cs="Arial"/>
          <w:sz w:val="24"/>
          <w:szCs w:val="24"/>
        </w:rPr>
      </w:pPr>
      <w:r w:rsidRPr="001C7F67">
        <w:rPr>
          <w:rFonts w:ascii="Arial" w:hAnsi="Arial" w:cs="Arial"/>
          <w:b/>
          <w:bCs/>
          <w:sz w:val="24"/>
          <w:szCs w:val="24"/>
        </w:rPr>
        <w:t>1. Parent/Carer Notification</w:t>
      </w:r>
      <w:r w:rsidRPr="001C7F67">
        <w:rPr>
          <w:rFonts w:ascii="Arial" w:hAnsi="Arial" w:cs="Arial"/>
          <w:sz w:val="24"/>
          <w:szCs w:val="24"/>
        </w:rPr>
        <w:br/>
        <w:t>The parent/carer must complete the Pupil Data Collection Form prior to their child being admitted to the school (including Nursery, Reception, or in-year admissions).</w:t>
      </w:r>
    </w:p>
    <w:p w14:paraId="76837993" w14:textId="251C45C8" w:rsidR="001C7F67" w:rsidRPr="001C7F67" w:rsidRDefault="001C7F67" w:rsidP="001C7F67">
      <w:pPr>
        <w:rPr>
          <w:rFonts w:ascii="Arial" w:hAnsi="Arial" w:cs="Arial"/>
          <w:sz w:val="24"/>
          <w:szCs w:val="24"/>
        </w:rPr>
      </w:pPr>
      <w:r w:rsidRPr="001C7F67">
        <w:rPr>
          <w:rFonts w:ascii="Arial" w:hAnsi="Arial" w:cs="Arial"/>
          <w:b/>
          <w:bCs/>
          <w:sz w:val="24"/>
          <w:szCs w:val="24"/>
        </w:rPr>
        <w:t>2. Initial School Follow-Up</w:t>
      </w:r>
      <w:r w:rsidRPr="001C7F67">
        <w:rPr>
          <w:rFonts w:ascii="Arial" w:hAnsi="Arial" w:cs="Arial"/>
          <w:sz w:val="24"/>
          <w:szCs w:val="24"/>
        </w:rPr>
        <w:br/>
        <w:t>The School Office will review the Pupil Data Collection Form to identify any declared allergies or intolerances. Where an allergy or intolerance is indicated, office staff will discuss this with the parent/carer to establish whether the condition has been medically diagnosed. Medical evidence will be required.</w:t>
      </w:r>
    </w:p>
    <w:p w14:paraId="2CDBED52" w14:textId="48ADC021" w:rsidR="001C7F67" w:rsidRPr="001C7F67" w:rsidRDefault="001C7F67" w:rsidP="001C7F67">
      <w:pPr>
        <w:rPr>
          <w:rFonts w:ascii="Arial" w:hAnsi="Arial" w:cs="Arial"/>
          <w:sz w:val="24"/>
          <w:szCs w:val="24"/>
        </w:rPr>
      </w:pPr>
      <w:r w:rsidRPr="001C7F67">
        <w:rPr>
          <w:rFonts w:ascii="Arial" w:hAnsi="Arial" w:cs="Arial"/>
          <w:sz w:val="24"/>
          <w:szCs w:val="24"/>
        </w:rPr>
        <w:t xml:space="preserve">Parents/carers will be advised that they must provide supporting medical evidence and complete </w:t>
      </w:r>
      <w:proofErr w:type="spellStart"/>
      <w:r w:rsidRPr="001C7F67">
        <w:rPr>
          <w:rFonts w:ascii="Arial" w:hAnsi="Arial" w:cs="Arial"/>
          <w:sz w:val="24"/>
          <w:szCs w:val="24"/>
        </w:rPr>
        <w:t>a</w:t>
      </w:r>
      <w:proofErr w:type="spellEnd"/>
      <w:r w:rsidRPr="001C7F67">
        <w:rPr>
          <w:rFonts w:ascii="Arial" w:hAnsi="Arial" w:cs="Arial"/>
          <w:sz w:val="24"/>
          <w:szCs w:val="24"/>
        </w:rPr>
        <w:t xml:space="preserve"> </w:t>
      </w:r>
      <w:r w:rsidRPr="001C7F67">
        <w:rPr>
          <w:rFonts w:ascii="Arial" w:hAnsi="Arial" w:cs="Arial"/>
          <w:b/>
          <w:bCs/>
          <w:sz w:val="24"/>
          <w:szCs w:val="24"/>
        </w:rPr>
        <w:t>Allergy Notification Form</w:t>
      </w:r>
      <w:r w:rsidRPr="001C7F67">
        <w:rPr>
          <w:rFonts w:ascii="Arial" w:hAnsi="Arial" w:cs="Arial"/>
          <w:sz w:val="24"/>
          <w:szCs w:val="24"/>
        </w:rPr>
        <w:t>. One signed copy of the completed form will be provided to the parent/carer, and one copy will be retained by the school and attached to the pupil's SIMS record.</w:t>
      </w:r>
    </w:p>
    <w:p w14:paraId="0C2C3271" w14:textId="77777777" w:rsidR="001C7F67" w:rsidRPr="001C7F67" w:rsidRDefault="001C7F67" w:rsidP="001C7F67">
      <w:pPr>
        <w:rPr>
          <w:rFonts w:ascii="Arial" w:hAnsi="Arial" w:cs="Arial"/>
          <w:sz w:val="24"/>
          <w:szCs w:val="24"/>
        </w:rPr>
      </w:pPr>
      <w:r w:rsidRPr="001C7F67">
        <w:rPr>
          <w:rFonts w:ascii="Arial" w:hAnsi="Arial" w:cs="Arial"/>
          <w:b/>
          <w:bCs/>
          <w:sz w:val="24"/>
          <w:szCs w:val="24"/>
        </w:rPr>
        <w:t>3. Explanation of School Procedures</w:t>
      </w:r>
      <w:r w:rsidRPr="001C7F67">
        <w:rPr>
          <w:rFonts w:ascii="Arial" w:hAnsi="Arial" w:cs="Arial"/>
          <w:sz w:val="24"/>
          <w:szCs w:val="24"/>
        </w:rPr>
        <w:br/>
        <w:t>Office staff will explain that, while the school takes reasonable steps to minimise the risk of allergen exposure through risk assessment, staff training, and the provision of information, it cannot guarantee a completely allergen-free environment.</w:t>
      </w:r>
    </w:p>
    <w:p w14:paraId="1697CFC0" w14:textId="77777777" w:rsidR="001C7F67" w:rsidRPr="001C7F67" w:rsidRDefault="001C7F67" w:rsidP="001C7F67">
      <w:pPr>
        <w:rPr>
          <w:rFonts w:ascii="Arial" w:hAnsi="Arial" w:cs="Arial"/>
          <w:sz w:val="24"/>
          <w:szCs w:val="24"/>
        </w:rPr>
      </w:pPr>
      <w:r w:rsidRPr="001C7F67">
        <w:rPr>
          <w:rFonts w:ascii="Arial" w:hAnsi="Arial" w:cs="Arial"/>
          <w:sz w:val="24"/>
          <w:szCs w:val="24"/>
        </w:rPr>
        <w:t>Parents/carers will be advised that, due to the wide range of ingredients used within the school kitchen, there remains a risk of cross-contamination, even where a particular allergen is not intentionally included in a meal.</w:t>
      </w:r>
    </w:p>
    <w:p w14:paraId="5909C327" w14:textId="77777777" w:rsidR="001C7F67" w:rsidRPr="001C7F67" w:rsidRDefault="001C7F67" w:rsidP="001C7F67">
      <w:pPr>
        <w:rPr>
          <w:rFonts w:ascii="Arial" w:hAnsi="Arial" w:cs="Arial"/>
          <w:sz w:val="24"/>
          <w:szCs w:val="24"/>
        </w:rPr>
      </w:pPr>
      <w:r w:rsidRPr="001C7F67">
        <w:rPr>
          <w:rFonts w:ascii="Arial" w:hAnsi="Arial" w:cs="Arial"/>
          <w:sz w:val="24"/>
          <w:szCs w:val="24"/>
        </w:rPr>
        <w:t>Where appropriate, office staff will discuss the option of providing a packed lunch for children with allergies.</w:t>
      </w:r>
    </w:p>
    <w:p w14:paraId="6690972B" w14:textId="77777777" w:rsidR="001C7F67" w:rsidRPr="001C7F67" w:rsidRDefault="001C7F67" w:rsidP="001C7F67">
      <w:pPr>
        <w:rPr>
          <w:rFonts w:ascii="Arial" w:hAnsi="Arial" w:cs="Arial"/>
          <w:sz w:val="24"/>
          <w:szCs w:val="24"/>
        </w:rPr>
      </w:pPr>
      <w:r w:rsidRPr="001C7F67">
        <w:rPr>
          <w:rFonts w:ascii="Arial" w:hAnsi="Arial" w:cs="Arial"/>
          <w:sz w:val="24"/>
          <w:szCs w:val="24"/>
        </w:rPr>
        <w:t>The parent/carer must sign the acknowledgement section of the Food Allergy Notification Form to confirm that they understand and accept the school's position regarding allergen management and cross-contamination risks.</w:t>
      </w:r>
    </w:p>
    <w:p w14:paraId="54042AF4" w14:textId="77777777" w:rsidR="001C7F67" w:rsidRPr="001C7F67" w:rsidRDefault="001C7F67" w:rsidP="001C7F67">
      <w:pPr>
        <w:rPr>
          <w:rFonts w:ascii="Arial" w:hAnsi="Arial" w:cs="Arial"/>
          <w:sz w:val="24"/>
          <w:szCs w:val="24"/>
        </w:rPr>
      </w:pPr>
      <w:r w:rsidRPr="001C7F67">
        <w:rPr>
          <w:rFonts w:ascii="Arial" w:hAnsi="Arial" w:cs="Arial"/>
          <w:b/>
          <w:bCs/>
          <w:sz w:val="24"/>
          <w:szCs w:val="24"/>
        </w:rPr>
        <w:t>4. Notification and Recording Process</w:t>
      </w:r>
      <w:r w:rsidRPr="001C7F67">
        <w:rPr>
          <w:rFonts w:ascii="Arial" w:hAnsi="Arial" w:cs="Arial"/>
          <w:sz w:val="24"/>
          <w:szCs w:val="24"/>
        </w:rPr>
        <w:br/>
        <w:t>Upon receipt of the completed Food Allergy Notification Form and supporting medical evidence, the School Office will notify the Class Teacher and Catering Manager via email, attaching copies of all relevant documentation.</w:t>
      </w:r>
    </w:p>
    <w:p w14:paraId="3EF0C6C8" w14:textId="77777777" w:rsidR="001C7F67" w:rsidRPr="001C7F67" w:rsidRDefault="001C7F67" w:rsidP="001C7F67">
      <w:pPr>
        <w:rPr>
          <w:rFonts w:ascii="Arial" w:hAnsi="Arial" w:cs="Arial"/>
          <w:sz w:val="24"/>
          <w:szCs w:val="24"/>
        </w:rPr>
      </w:pPr>
      <w:r w:rsidRPr="001C7F67">
        <w:rPr>
          <w:rFonts w:ascii="Arial" w:hAnsi="Arial" w:cs="Arial"/>
          <w:sz w:val="24"/>
          <w:szCs w:val="24"/>
        </w:rPr>
        <w:t>The following actions will then be completed:</w:t>
      </w:r>
    </w:p>
    <w:p w14:paraId="3606AEF7" w14:textId="77777777" w:rsidR="001C7F67" w:rsidRPr="001C7F67" w:rsidRDefault="001C7F67" w:rsidP="00EC2428">
      <w:pPr>
        <w:numPr>
          <w:ilvl w:val="0"/>
          <w:numId w:val="8"/>
        </w:numPr>
        <w:rPr>
          <w:rFonts w:ascii="Arial" w:hAnsi="Arial" w:cs="Arial"/>
          <w:sz w:val="24"/>
          <w:szCs w:val="24"/>
        </w:rPr>
      </w:pPr>
      <w:r w:rsidRPr="001C7F67">
        <w:rPr>
          <w:rFonts w:ascii="Arial" w:hAnsi="Arial" w:cs="Arial"/>
          <w:sz w:val="24"/>
          <w:szCs w:val="24"/>
        </w:rPr>
        <w:t xml:space="preserve">If an EpiPen or other emergency medication has been prescribed, the </w:t>
      </w:r>
      <w:r w:rsidRPr="001C7F67">
        <w:rPr>
          <w:rFonts w:ascii="Arial" w:hAnsi="Arial" w:cs="Arial"/>
          <w:b/>
          <w:bCs/>
          <w:sz w:val="24"/>
          <w:szCs w:val="24"/>
        </w:rPr>
        <w:t>SENCO</w:t>
      </w:r>
      <w:r w:rsidRPr="001C7F67">
        <w:rPr>
          <w:rFonts w:ascii="Arial" w:hAnsi="Arial" w:cs="Arial"/>
          <w:sz w:val="24"/>
          <w:szCs w:val="24"/>
        </w:rPr>
        <w:t xml:space="preserve"> will complete an Individual Healthcare Plan (IHCP).</w:t>
      </w:r>
    </w:p>
    <w:p w14:paraId="3972F812" w14:textId="77777777" w:rsidR="001C7F67" w:rsidRPr="001C7F67" w:rsidRDefault="001C7F67" w:rsidP="00EC2428">
      <w:pPr>
        <w:numPr>
          <w:ilvl w:val="0"/>
          <w:numId w:val="8"/>
        </w:numPr>
        <w:rPr>
          <w:rFonts w:ascii="Arial" w:hAnsi="Arial" w:cs="Arial"/>
          <w:sz w:val="24"/>
          <w:szCs w:val="24"/>
        </w:rPr>
      </w:pPr>
      <w:r w:rsidRPr="001C7F67">
        <w:rPr>
          <w:rFonts w:ascii="Arial" w:hAnsi="Arial" w:cs="Arial"/>
          <w:sz w:val="24"/>
          <w:szCs w:val="24"/>
        </w:rPr>
        <w:t>The School Office will record the allergy/intolerance on SIMS and upload all supporting documentation.</w:t>
      </w:r>
    </w:p>
    <w:p w14:paraId="0AA3A92D" w14:textId="77777777" w:rsidR="001C7F67" w:rsidRPr="001C7F67" w:rsidRDefault="001C7F67" w:rsidP="00EC2428">
      <w:pPr>
        <w:numPr>
          <w:ilvl w:val="0"/>
          <w:numId w:val="8"/>
        </w:numPr>
        <w:rPr>
          <w:rFonts w:ascii="Arial" w:hAnsi="Arial" w:cs="Arial"/>
          <w:sz w:val="24"/>
          <w:szCs w:val="24"/>
        </w:rPr>
      </w:pPr>
      <w:r w:rsidRPr="001C7F67">
        <w:rPr>
          <w:rFonts w:ascii="Arial" w:hAnsi="Arial" w:cs="Arial"/>
          <w:sz w:val="24"/>
          <w:szCs w:val="24"/>
        </w:rPr>
        <w:lastRenderedPageBreak/>
        <w:t>The School Office will produce an Allergy Identification Card (AIC) for display on the kitchen noticeboard.</w:t>
      </w:r>
    </w:p>
    <w:p w14:paraId="439DE6A2" w14:textId="77777777" w:rsidR="001C7F67" w:rsidRPr="001C7F67" w:rsidRDefault="001C7F67" w:rsidP="00EC2428">
      <w:pPr>
        <w:numPr>
          <w:ilvl w:val="0"/>
          <w:numId w:val="8"/>
        </w:numPr>
        <w:rPr>
          <w:rFonts w:ascii="Arial" w:hAnsi="Arial" w:cs="Arial"/>
          <w:sz w:val="24"/>
          <w:szCs w:val="24"/>
        </w:rPr>
      </w:pPr>
      <w:r w:rsidRPr="001C7F67">
        <w:rPr>
          <w:rFonts w:ascii="Arial" w:hAnsi="Arial" w:cs="Arial"/>
          <w:sz w:val="24"/>
          <w:szCs w:val="24"/>
        </w:rPr>
        <w:t>The Catering Manager will verbally brief all kitchen staff and record this communication within training records.</w:t>
      </w:r>
    </w:p>
    <w:p w14:paraId="1BA5B30A" w14:textId="41B2BFFE" w:rsidR="001C7F67" w:rsidRPr="001C7F67" w:rsidRDefault="001C7F67" w:rsidP="00EC2428">
      <w:pPr>
        <w:numPr>
          <w:ilvl w:val="0"/>
          <w:numId w:val="8"/>
        </w:numPr>
        <w:rPr>
          <w:rFonts w:ascii="Arial" w:hAnsi="Arial" w:cs="Arial"/>
          <w:sz w:val="24"/>
          <w:szCs w:val="24"/>
        </w:rPr>
      </w:pPr>
      <w:r w:rsidRPr="001C7F67">
        <w:rPr>
          <w:rFonts w:ascii="Arial" w:hAnsi="Arial" w:cs="Arial"/>
          <w:sz w:val="24"/>
          <w:szCs w:val="24"/>
        </w:rPr>
        <w:t>A yellow allergen wristband will be provided where</w:t>
      </w:r>
      <w:r w:rsidR="0017650B">
        <w:rPr>
          <w:rFonts w:ascii="Arial" w:hAnsi="Arial" w:cs="Arial"/>
          <w:sz w:val="24"/>
          <w:szCs w:val="24"/>
        </w:rPr>
        <w:t xml:space="preserve"> parents give permission</w:t>
      </w:r>
      <w:r w:rsidRPr="001C7F67">
        <w:rPr>
          <w:rFonts w:ascii="Arial" w:hAnsi="Arial" w:cs="Arial"/>
          <w:sz w:val="24"/>
          <w:szCs w:val="24"/>
        </w:rPr>
        <w:t>. Staff must ensure that it is visible during lunch service.</w:t>
      </w:r>
    </w:p>
    <w:p w14:paraId="3ED24679" w14:textId="77777777" w:rsidR="001C7F67" w:rsidRPr="001C7F67" w:rsidRDefault="001C7F67" w:rsidP="00EC2428">
      <w:pPr>
        <w:numPr>
          <w:ilvl w:val="0"/>
          <w:numId w:val="8"/>
        </w:numPr>
        <w:rPr>
          <w:rFonts w:ascii="Arial" w:hAnsi="Arial" w:cs="Arial"/>
          <w:sz w:val="24"/>
          <w:szCs w:val="24"/>
        </w:rPr>
      </w:pPr>
      <w:r w:rsidRPr="001C7F67">
        <w:rPr>
          <w:rFonts w:ascii="Arial" w:hAnsi="Arial" w:cs="Arial"/>
          <w:sz w:val="24"/>
          <w:szCs w:val="24"/>
        </w:rPr>
        <w:t>Until an AIC has been produced, the Catering Manager will ensure that kitchen staff can identify the pupil and are aware of their allergy requirements.</w:t>
      </w:r>
    </w:p>
    <w:p w14:paraId="23E66082" w14:textId="3E49A1BE" w:rsidR="001C7F67" w:rsidRPr="001C7F67" w:rsidRDefault="001C7F67" w:rsidP="00EC2428">
      <w:pPr>
        <w:numPr>
          <w:ilvl w:val="0"/>
          <w:numId w:val="8"/>
        </w:numPr>
        <w:rPr>
          <w:rFonts w:ascii="Arial" w:hAnsi="Arial" w:cs="Arial"/>
          <w:sz w:val="24"/>
          <w:szCs w:val="24"/>
        </w:rPr>
      </w:pPr>
      <w:r w:rsidRPr="001C7F67">
        <w:rPr>
          <w:rFonts w:ascii="Arial" w:hAnsi="Arial" w:cs="Arial"/>
          <w:sz w:val="24"/>
          <w:szCs w:val="24"/>
        </w:rPr>
        <w:t>The School Office and/or SENCO will inform all relevant staff members, including teachers, teaching assistants, midday supervisors</w:t>
      </w:r>
      <w:r w:rsidR="0017650B">
        <w:rPr>
          <w:rFonts w:ascii="Arial" w:hAnsi="Arial" w:cs="Arial"/>
          <w:sz w:val="24"/>
          <w:szCs w:val="24"/>
        </w:rPr>
        <w:t xml:space="preserve"> etc</w:t>
      </w:r>
      <w:r w:rsidRPr="001C7F67">
        <w:rPr>
          <w:rFonts w:ascii="Arial" w:hAnsi="Arial" w:cs="Arial"/>
          <w:sz w:val="24"/>
          <w:szCs w:val="24"/>
        </w:rPr>
        <w:t xml:space="preserve">. </w:t>
      </w:r>
    </w:p>
    <w:p w14:paraId="581118D1" w14:textId="77777777" w:rsidR="001C7F67" w:rsidRPr="001C7F67" w:rsidRDefault="001C7F67" w:rsidP="00EC2428">
      <w:pPr>
        <w:numPr>
          <w:ilvl w:val="0"/>
          <w:numId w:val="8"/>
        </w:numPr>
        <w:rPr>
          <w:rFonts w:ascii="Arial" w:hAnsi="Arial" w:cs="Arial"/>
          <w:sz w:val="24"/>
          <w:szCs w:val="24"/>
        </w:rPr>
      </w:pPr>
      <w:r w:rsidRPr="001C7F67">
        <w:rPr>
          <w:rFonts w:ascii="Arial" w:hAnsi="Arial" w:cs="Arial"/>
          <w:sz w:val="24"/>
          <w:szCs w:val="24"/>
        </w:rPr>
        <w:t>The Catering Manager will ensure that all new kitchen staff receive relevant pupil allergy information as part of their induction process.</w:t>
      </w:r>
    </w:p>
    <w:p w14:paraId="22F1EF9B" w14:textId="77777777" w:rsidR="001C7F67" w:rsidRPr="001C7F67" w:rsidRDefault="001C7F67" w:rsidP="001C7F67">
      <w:pPr>
        <w:rPr>
          <w:rFonts w:ascii="Arial" w:hAnsi="Arial" w:cs="Arial"/>
          <w:sz w:val="24"/>
          <w:szCs w:val="24"/>
        </w:rPr>
      </w:pPr>
      <w:r w:rsidRPr="001C7F67">
        <w:rPr>
          <w:rFonts w:ascii="Arial" w:hAnsi="Arial" w:cs="Arial"/>
          <w:b/>
          <w:bCs/>
          <w:sz w:val="24"/>
          <w:szCs w:val="24"/>
        </w:rPr>
        <w:t>5. Changes to Allergy Information</w:t>
      </w:r>
      <w:r w:rsidRPr="001C7F67">
        <w:rPr>
          <w:rFonts w:ascii="Arial" w:hAnsi="Arial" w:cs="Arial"/>
          <w:sz w:val="24"/>
          <w:szCs w:val="24"/>
        </w:rPr>
        <w:br/>
        <w:t>Parents/carers must notify the School Office in writing of any changes to their child's allergy or intolerance information.</w:t>
      </w:r>
    </w:p>
    <w:p w14:paraId="3681D371" w14:textId="77777777" w:rsidR="001C7F67" w:rsidRPr="001C7F67" w:rsidRDefault="001C7F67" w:rsidP="0017650B">
      <w:pPr>
        <w:jc w:val="both"/>
        <w:rPr>
          <w:rFonts w:ascii="Arial" w:hAnsi="Arial" w:cs="Arial"/>
          <w:sz w:val="24"/>
          <w:szCs w:val="24"/>
        </w:rPr>
      </w:pPr>
      <w:r w:rsidRPr="001C7F67">
        <w:rPr>
          <w:rFonts w:ascii="Arial" w:hAnsi="Arial" w:cs="Arial"/>
          <w:sz w:val="24"/>
          <w:szCs w:val="24"/>
        </w:rPr>
        <w:t>The School Office will inform the SENCO, who will review and authorise any amendments to recorded information. The SENCO will then notify the Business Manager and Catering Manager of any updates to ensure records and procedures remain accurate and up to date.</w:t>
      </w:r>
    </w:p>
    <w:p w14:paraId="2F0D65E2" w14:textId="77777777" w:rsidR="00EF674C" w:rsidRPr="001C7F67" w:rsidRDefault="00EF674C" w:rsidP="00133490">
      <w:pPr>
        <w:rPr>
          <w:rFonts w:ascii="Arial" w:hAnsi="Arial" w:cs="Arial"/>
          <w:sz w:val="24"/>
          <w:szCs w:val="24"/>
        </w:rPr>
      </w:pPr>
    </w:p>
    <w:p w14:paraId="300A6B6A" w14:textId="77777777" w:rsidR="00EF674C" w:rsidRPr="001C7F67" w:rsidRDefault="00EF674C" w:rsidP="00133490">
      <w:pPr>
        <w:rPr>
          <w:rFonts w:ascii="Arial" w:hAnsi="Arial" w:cs="Arial"/>
          <w:sz w:val="24"/>
          <w:szCs w:val="24"/>
        </w:rPr>
      </w:pPr>
    </w:p>
    <w:p w14:paraId="1AC792F5" w14:textId="77777777" w:rsidR="00EF674C" w:rsidRDefault="00EF674C" w:rsidP="00133490"/>
    <w:p w14:paraId="5014A606" w14:textId="77777777" w:rsidR="000543AC" w:rsidRDefault="000543AC" w:rsidP="00133490"/>
    <w:p w14:paraId="7136F429" w14:textId="77777777" w:rsidR="000543AC" w:rsidRDefault="000543AC" w:rsidP="00133490"/>
    <w:p w14:paraId="4803B5E7" w14:textId="77777777" w:rsidR="000543AC" w:rsidRDefault="000543AC" w:rsidP="00133490"/>
    <w:p w14:paraId="588568B1" w14:textId="77777777" w:rsidR="000543AC" w:rsidRDefault="000543AC" w:rsidP="00133490"/>
    <w:p w14:paraId="697F83B8" w14:textId="77777777" w:rsidR="000543AC" w:rsidRDefault="000543AC" w:rsidP="00133490"/>
    <w:p w14:paraId="31C99EAF" w14:textId="77777777" w:rsidR="000543AC" w:rsidRDefault="000543AC" w:rsidP="00133490"/>
    <w:p w14:paraId="14E62DC8" w14:textId="77777777" w:rsidR="000543AC" w:rsidRDefault="000543AC" w:rsidP="00133490"/>
    <w:p w14:paraId="3C48C14A" w14:textId="77777777" w:rsidR="000543AC" w:rsidRDefault="000543AC" w:rsidP="00133490"/>
    <w:p w14:paraId="08DB3D9E" w14:textId="77777777" w:rsidR="000543AC" w:rsidRDefault="000543AC" w:rsidP="00133490"/>
    <w:p w14:paraId="16C3C5BE" w14:textId="77777777" w:rsidR="007A4291" w:rsidRDefault="007A4291" w:rsidP="00133490"/>
    <w:p w14:paraId="755D857C" w14:textId="77777777" w:rsidR="00EF674C" w:rsidRDefault="00EF674C" w:rsidP="00133490"/>
    <w:p w14:paraId="1FD6E700" w14:textId="77777777" w:rsidR="00EB460E" w:rsidRDefault="00EB460E" w:rsidP="00133490"/>
    <w:p w14:paraId="1268B5B5" w14:textId="77777777" w:rsidR="00EF674C" w:rsidRPr="007A4291" w:rsidRDefault="00EF674C" w:rsidP="00133490">
      <w:pPr>
        <w:rPr>
          <w:rFonts w:ascii="Arial" w:hAnsi="Arial" w:cs="Arial"/>
          <w:b/>
          <w:color w:val="EE0000"/>
          <w:sz w:val="24"/>
        </w:rPr>
      </w:pPr>
      <w:r w:rsidRPr="007A4291">
        <w:rPr>
          <w:rFonts w:ascii="Arial" w:hAnsi="Arial" w:cs="Arial"/>
          <w:b/>
          <w:color w:val="EE0000"/>
          <w:sz w:val="24"/>
        </w:rPr>
        <w:lastRenderedPageBreak/>
        <w:t>APPENDIX 2</w:t>
      </w:r>
    </w:p>
    <w:p w14:paraId="560F97E6" w14:textId="77777777" w:rsidR="00EB460E" w:rsidRDefault="00EB460E" w:rsidP="00133490">
      <w:pPr>
        <w:rPr>
          <w:b/>
          <w:sz w:val="24"/>
        </w:rPr>
      </w:pPr>
    </w:p>
    <w:p w14:paraId="2F4346C5" w14:textId="77777777" w:rsidR="00741280" w:rsidRDefault="00294FB0" w:rsidP="00741280">
      <w:pPr>
        <w:rPr>
          <w:rFonts w:ascii="Arial" w:eastAsia="Arial" w:hAnsi="Arial" w:cs="Arial"/>
          <w:b/>
          <w:sz w:val="28"/>
          <w:szCs w:val="28"/>
        </w:rPr>
      </w:pPr>
      <w:r w:rsidRPr="00935C68">
        <w:rPr>
          <w:rFonts w:eastAsia="Calibri" w:cs="Arial"/>
          <w:noProof/>
          <w:sz w:val="28"/>
          <w:szCs w:val="28"/>
          <w:lang w:eastAsia="en-GB"/>
        </w:rPr>
        <w:drawing>
          <wp:anchor distT="0" distB="0" distL="114300" distR="114300" simplePos="0" relativeHeight="251658242" behindDoc="0" locked="0" layoutInCell="1" allowOverlap="1" wp14:anchorId="2520E0B4" wp14:editId="7959315A">
            <wp:simplePos x="0" y="0"/>
            <wp:positionH relativeFrom="margin">
              <wp:posOffset>5082540</wp:posOffset>
            </wp:positionH>
            <wp:positionV relativeFrom="paragraph">
              <wp:posOffset>5080</wp:posOffset>
            </wp:positionV>
            <wp:extent cx="984250" cy="1127125"/>
            <wp:effectExtent l="0" t="0" r="6350" b="0"/>
            <wp:wrapSquare wrapText="bothSides"/>
            <wp:docPr id="3" name="Picture 3" descr="C:\Users\Admin\Desktop\My Documents\LETTERS\LETTER HEADS\LOGOS\LimehurstlogoN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My Documents\LETTERS\LETTER HEADS\LOGOS\LimehurstlogoNo1.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9185" t="7980" r="8425" b="7481"/>
                    <a:stretch/>
                  </pic:blipFill>
                  <pic:spPr bwMode="auto">
                    <a:xfrm>
                      <a:off x="0" y="0"/>
                      <a:ext cx="984250" cy="11271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44765" w:rsidRPr="00344765">
        <w:rPr>
          <w:rFonts w:ascii="Arial" w:hAnsi="Arial" w:cs="Arial"/>
          <w:b/>
          <w:sz w:val="28"/>
          <w:szCs w:val="28"/>
        </w:rPr>
        <w:t>Limehurst</w:t>
      </w:r>
      <w:r w:rsidR="00EF674C" w:rsidRPr="00344765">
        <w:rPr>
          <w:rFonts w:ascii="Arial" w:eastAsia="Arial" w:hAnsi="Arial" w:cs="Arial"/>
          <w:b/>
          <w:sz w:val="28"/>
          <w:szCs w:val="28"/>
        </w:rPr>
        <w:t xml:space="preserve"> Primary School</w:t>
      </w:r>
      <w:r w:rsidR="00EB460E">
        <w:rPr>
          <w:rFonts w:ascii="Arial" w:eastAsia="Arial" w:hAnsi="Arial" w:cs="Arial"/>
          <w:b/>
          <w:sz w:val="28"/>
          <w:szCs w:val="28"/>
        </w:rPr>
        <w:t xml:space="preserve"> </w:t>
      </w:r>
    </w:p>
    <w:p w14:paraId="42FEC2D7" w14:textId="17A0E22C" w:rsidR="00EF674C" w:rsidRPr="00EB460E" w:rsidRDefault="00EF674C" w:rsidP="00741280">
      <w:pPr>
        <w:rPr>
          <w:rFonts w:ascii="Arial" w:eastAsia="Arial" w:hAnsi="Arial" w:cs="Arial"/>
          <w:b/>
          <w:sz w:val="28"/>
          <w:szCs w:val="28"/>
        </w:rPr>
      </w:pPr>
      <w:r w:rsidRPr="00EB460E">
        <w:rPr>
          <w:rFonts w:ascii="Arial" w:eastAsia="Arial" w:hAnsi="Arial" w:cs="Arial"/>
          <w:b/>
          <w:sz w:val="28"/>
          <w:szCs w:val="28"/>
        </w:rPr>
        <w:t>Pupil Dietary</w:t>
      </w:r>
      <w:r w:rsidR="000248FE">
        <w:rPr>
          <w:rFonts w:ascii="Arial" w:eastAsia="Arial" w:hAnsi="Arial" w:cs="Arial"/>
          <w:b/>
          <w:sz w:val="28"/>
          <w:szCs w:val="28"/>
        </w:rPr>
        <w:t xml:space="preserve"> </w:t>
      </w:r>
      <w:r w:rsidRPr="00EB460E">
        <w:rPr>
          <w:rFonts w:ascii="Arial" w:eastAsia="Arial" w:hAnsi="Arial" w:cs="Arial"/>
          <w:b/>
          <w:sz w:val="28"/>
          <w:szCs w:val="28"/>
        </w:rPr>
        <w:t>/ Allergy Not</w:t>
      </w:r>
      <w:r w:rsidR="00344765" w:rsidRPr="00EB460E">
        <w:rPr>
          <w:rFonts w:ascii="Arial" w:eastAsia="Arial" w:hAnsi="Arial" w:cs="Arial"/>
          <w:b/>
          <w:sz w:val="28"/>
          <w:szCs w:val="28"/>
        </w:rPr>
        <w:t>ification Form</w:t>
      </w:r>
    </w:p>
    <w:p w14:paraId="428592B0" w14:textId="77777777" w:rsidR="00344765" w:rsidRPr="00EB460E" w:rsidRDefault="00344765" w:rsidP="00344765">
      <w:pPr>
        <w:rPr>
          <w:rFonts w:ascii="Arial" w:eastAsia="Arial" w:hAnsi="Arial" w:cs="Arial"/>
        </w:rPr>
      </w:pPr>
      <w:r w:rsidRPr="00EB460E">
        <w:rPr>
          <w:rFonts w:ascii="Arial" w:eastAsia="Arial" w:hAnsi="Arial" w:cs="Arial"/>
        </w:rPr>
        <w:t>You are required to complete this form because you</w:t>
      </w:r>
      <w:r w:rsidR="00EB460E">
        <w:rPr>
          <w:rFonts w:ascii="Arial" w:eastAsia="Arial" w:hAnsi="Arial" w:cs="Arial"/>
        </w:rPr>
        <w:t xml:space="preserve"> </w:t>
      </w:r>
      <w:r w:rsidRPr="00EB460E">
        <w:rPr>
          <w:rFonts w:ascii="Arial" w:eastAsia="Arial" w:hAnsi="Arial" w:cs="Arial"/>
        </w:rPr>
        <w:t>have notified us that your</w:t>
      </w:r>
      <w:r w:rsidR="00EF674C" w:rsidRPr="00EB460E">
        <w:rPr>
          <w:rFonts w:ascii="Arial" w:eastAsia="Arial" w:hAnsi="Arial" w:cs="Arial"/>
        </w:rPr>
        <w:t xml:space="preserve"> child has a special dietary requirement.  The information provided will be used to inform the school and school kitchen when providing meals for your child. </w:t>
      </w:r>
    </w:p>
    <w:p w14:paraId="195948F3" w14:textId="77777777" w:rsidR="00E9717A" w:rsidRPr="00694118" w:rsidRDefault="00EF674C" w:rsidP="00344765">
      <w:pPr>
        <w:rPr>
          <w:rFonts w:ascii="Arial" w:eastAsia="Arial" w:hAnsi="Arial" w:cs="Arial"/>
          <w:b/>
        </w:rPr>
      </w:pPr>
      <w:r w:rsidRPr="00EB460E">
        <w:rPr>
          <w:rFonts w:ascii="Arial" w:eastAsia="Arial" w:hAnsi="Arial" w:cs="Arial"/>
        </w:rPr>
        <w:t xml:space="preserve"> </w:t>
      </w:r>
      <w:r w:rsidRPr="00EB460E">
        <w:rPr>
          <w:rFonts w:ascii="Arial" w:eastAsia="Arial" w:hAnsi="Arial" w:cs="Arial"/>
          <w:b/>
        </w:rPr>
        <w:t>Please return</w:t>
      </w:r>
      <w:r w:rsidR="00344765" w:rsidRPr="00EB460E">
        <w:rPr>
          <w:rFonts w:ascii="Arial" w:eastAsia="Arial" w:hAnsi="Arial" w:cs="Arial"/>
          <w:b/>
        </w:rPr>
        <w:t xml:space="preserve"> this form to the school office.</w:t>
      </w:r>
    </w:p>
    <w:tbl>
      <w:tblPr>
        <w:tblW w:w="11189" w:type="dxa"/>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3119"/>
        <w:gridCol w:w="1735"/>
        <w:gridCol w:w="1100"/>
        <w:gridCol w:w="283"/>
        <w:gridCol w:w="2542"/>
      </w:tblGrid>
      <w:tr w:rsidR="00EF674C" w14:paraId="51683993" w14:textId="77777777" w:rsidTr="00EB460E">
        <w:trPr>
          <w:trHeight w:val="442"/>
        </w:trPr>
        <w:tc>
          <w:tcPr>
            <w:tcW w:w="11189" w:type="dxa"/>
            <w:gridSpan w:val="6"/>
            <w:shd w:val="clear" w:color="auto" w:fill="A6A6A6"/>
          </w:tcPr>
          <w:p w14:paraId="1150520B" w14:textId="77777777" w:rsidR="00EF674C" w:rsidRDefault="00EF674C" w:rsidP="00344765">
            <w:pPr>
              <w:rPr>
                <w:rFonts w:ascii="Arial" w:eastAsia="Arial" w:hAnsi="Arial" w:cs="Arial"/>
                <w:b/>
                <w:sz w:val="24"/>
                <w:szCs w:val="24"/>
              </w:rPr>
            </w:pPr>
            <w:r>
              <w:rPr>
                <w:rFonts w:ascii="Arial" w:eastAsia="Arial" w:hAnsi="Arial" w:cs="Arial"/>
                <w:b/>
                <w:sz w:val="24"/>
                <w:szCs w:val="24"/>
              </w:rPr>
              <w:t xml:space="preserve">SECTION 1:  </w:t>
            </w:r>
            <w:r w:rsidR="00344765">
              <w:rPr>
                <w:rFonts w:ascii="Arial" w:eastAsia="Arial" w:hAnsi="Arial" w:cs="Arial"/>
                <w:b/>
                <w:sz w:val="24"/>
                <w:szCs w:val="24"/>
              </w:rPr>
              <w:t>PUPIL DETAILS</w:t>
            </w:r>
          </w:p>
        </w:tc>
      </w:tr>
      <w:tr w:rsidR="00EF674C" w14:paraId="7E97E0C7" w14:textId="77777777" w:rsidTr="00694118">
        <w:trPr>
          <w:trHeight w:val="555"/>
        </w:trPr>
        <w:tc>
          <w:tcPr>
            <w:tcW w:w="2410" w:type="dxa"/>
            <w:shd w:val="clear" w:color="auto" w:fill="D9D9D9"/>
          </w:tcPr>
          <w:p w14:paraId="2675A47B" w14:textId="77777777" w:rsidR="00EF674C" w:rsidRDefault="00EF674C" w:rsidP="00EF674C">
            <w:pPr>
              <w:rPr>
                <w:rFonts w:ascii="Arial" w:eastAsia="Arial" w:hAnsi="Arial" w:cs="Arial"/>
                <w:b/>
              </w:rPr>
            </w:pPr>
            <w:r>
              <w:rPr>
                <w:rFonts w:ascii="Arial" w:eastAsia="Arial" w:hAnsi="Arial" w:cs="Arial"/>
                <w:b/>
              </w:rPr>
              <w:t>Pupil Surname:</w:t>
            </w:r>
          </w:p>
        </w:tc>
        <w:tc>
          <w:tcPr>
            <w:tcW w:w="8779" w:type="dxa"/>
            <w:gridSpan w:val="5"/>
          </w:tcPr>
          <w:p w14:paraId="0A33C1A1" w14:textId="77777777" w:rsidR="00EF674C" w:rsidRDefault="00EF674C" w:rsidP="00EF674C">
            <w:pPr>
              <w:rPr>
                <w:rFonts w:ascii="Arial" w:eastAsia="Arial" w:hAnsi="Arial" w:cs="Arial"/>
                <w:b/>
              </w:rPr>
            </w:pPr>
          </w:p>
        </w:tc>
      </w:tr>
      <w:tr w:rsidR="00EF674C" w14:paraId="6A9CFC5E" w14:textId="77777777" w:rsidTr="00694118">
        <w:trPr>
          <w:trHeight w:val="563"/>
        </w:trPr>
        <w:tc>
          <w:tcPr>
            <w:tcW w:w="2410" w:type="dxa"/>
            <w:shd w:val="clear" w:color="auto" w:fill="D9D9D9"/>
          </w:tcPr>
          <w:p w14:paraId="23972157" w14:textId="77777777" w:rsidR="00EF674C" w:rsidRDefault="00EF674C" w:rsidP="00EF674C">
            <w:pPr>
              <w:rPr>
                <w:rFonts w:ascii="Arial" w:eastAsia="Arial" w:hAnsi="Arial" w:cs="Arial"/>
                <w:b/>
              </w:rPr>
            </w:pPr>
            <w:r>
              <w:rPr>
                <w:rFonts w:ascii="Arial" w:eastAsia="Arial" w:hAnsi="Arial" w:cs="Arial"/>
                <w:b/>
              </w:rPr>
              <w:t>Pupil First Name:</w:t>
            </w:r>
          </w:p>
        </w:tc>
        <w:tc>
          <w:tcPr>
            <w:tcW w:w="8779" w:type="dxa"/>
            <w:gridSpan w:val="5"/>
          </w:tcPr>
          <w:p w14:paraId="77E6C192" w14:textId="77777777" w:rsidR="00EF674C" w:rsidRDefault="00EF674C" w:rsidP="00EF674C">
            <w:pPr>
              <w:rPr>
                <w:rFonts w:ascii="Arial" w:eastAsia="Arial" w:hAnsi="Arial" w:cs="Arial"/>
                <w:b/>
              </w:rPr>
            </w:pPr>
          </w:p>
        </w:tc>
      </w:tr>
      <w:tr w:rsidR="00EF674C" w14:paraId="1111A187" w14:textId="77777777" w:rsidTr="00694118">
        <w:trPr>
          <w:trHeight w:val="1062"/>
        </w:trPr>
        <w:tc>
          <w:tcPr>
            <w:tcW w:w="2410" w:type="dxa"/>
            <w:shd w:val="clear" w:color="auto" w:fill="D9D9D9"/>
          </w:tcPr>
          <w:p w14:paraId="238A8595" w14:textId="77777777" w:rsidR="00EF674C" w:rsidRDefault="00EF674C" w:rsidP="00EF674C">
            <w:pPr>
              <w:rPr>
                <w:rFonts w:ascii="Arial" w:eastAsia="Arial" w:hAnsi="Arial" w:cs="Arial"/>
                <w:b/>
              </w:rPr>
            </w:pPr>
            <w:r>
              <w:rPr>
                <w:rFonts w:ascii="Arial" w:eastAsia="Arial" w:hAnsi="Arial" w:cs="Arial"/>
                <w:b/>
              </w:rPr>
              <w:t>Pupil Address &amp; Postcode:</w:t>
            </w:r>
          </w:p>
        </w:tc>
        <w:tc>
          <w:tcPr>
            <w:tcW w:w="8779" w:type="dxa"/>
            <w:gridSpan w:val="5"/>
          </w:tcPr>
          <w:p w14:paraId="14335A08" w14:textId="77777777" w:rsidR="00EF674C" w:rsidRDefault="00EF674C" w:rsidP="00EF674C">
            <w:pPr>
              <w:rPr>
                <w:rFonts w:ascii="Arial" w:eastAsia="Arial" w:hAnsi="Arial" w:cs="Arial"/>
                <w:b/>
              </w:rPr>
            </w:pPr>
          </w:p>
        </w:tc>
      </w:tr>
      <w:tr w:rsidR="00EF674C" w14:paraId="7A2C4C34" w14:textId="77777777" w:rsidTr="00694118">
        <w:trPr>
          <w:trHeight w:val="573"/>
        </w:trPr>
        <w:tc>
          <w:tcPr>
            <w:tcW w:w="2410" w:type="dxa"/>
            <w:shd w:val="clear" w:color="auto" w:fill="D9D9D9"/>
          </w:tcPr>
          <w:p w14:paraId="6C6E697E" w14:textId="77777777" w:rsidR="00EF674C" w:rsidRDefault="00EF674C" w:rsidP="00EF674C">
            <w:pPr>
              <w:rPr>
                <w:rFonts w:ascii="Arial" w:eastAsia="Arial" w:hAnsi="Arial" w:cs="Arial"/>
                <w:b/>
              </w:rPr>
            </w:pPr>
            <w:r>
              <w:rPr>
                <w:rFonts w:ascii="Arial" w:eastAsia="Arial" w:hAnsi="Arial" w:cs="Arial"/>
                <w:b/>
              </w:rPr>
              <w:t>Male/Female:</w:t>
            </w:r>
          </w:p>
        </w:tc>
        <w:tc>
          <w:tcPr>
            <w:tcW w:w="4854" w:type="dxa"/>
            <w:gridSpan w:val="2"/>
          </w:tcPr>
          <w:p w14:paraId="62D2027A" w14:textId="77777777" w:rsidR="00EF674C" w:rsidRDefault="00EF674C" w:rsidP="00EF674C">
            <w:pPr>
              <w:rPr>
                <w:rFonts w:ascii="Arial" w:eastAsia="Arial" w:hAnsi="Arial" w:cs="Arial"/>
                <w:b/>
              </w:rPr>
            </w:pPr>
          </w:p>
        </w:tc>
        <w:tc>
          <w:tcPr>
            <w:tcW w:w="1100" w:type="dxa"/>
            <w:shd w:val="clear" w:color="auto" w:fill="D9D9D9"/>
          </w:tcPr>
          <w:p w14:paraId="2DB5FE54" w14:textId="77777777" w:rsidR="00EF674C" w:rsidRDefault="00EF674C" w:rsidP="00EF674C">
            <w:pPr>
              <w:rPr>
                <w:rFonts w:ascii="Arial" w:eastAsia="Arial" w:hAnsi="Arial" w:cs="Arial"/>
                <w:b/>
              </w:rPr>
            </w:pPr>
            <w:r>
              <w:rPr>
                <w:rFonts w:ascii="Arial" w:eastAsia="Arial" w:hAnsi="Arial" w:cs="Arial"/>
                <w:b/>
              </w:rPr>
              <w:t>Date of Birth:</w:t>
            </w:r>
          </w:p>
        </w:tc>
        <w:tc>
          <w:tcPr>
            <w:tcW w:w="2825" w:type="dxa"/>
            <w:gridSpan w:val="2"/>
          </w:tcPr>
          <w:p w14:paraId="39EAA798" w14:textId="77777777" w:rsidR="00EF674C" w:rsidRDefault="00EF674C" w:rsidP="00EF674C">
            <w:pPr>
              <w:rPr>
                <w:rFonts w:ascii="Arial" w:eastAsia="Arial" w:hAnsi="Arial" w:cs="Arial"/>
                <w:b/>
              </w:rPr>
            </w:pPr>
          </w:p>
        </w:tc>
      </w:tr>
      <w:tr w:rsidR="00EF674C" w14:paraId="3F6C104D" w14:textId="77777777" w:rsidTr="00694118">
        <w:trPr>
          <w:trHeight w:val="441"/>
        </w:trPr>
        <w:tc>
          <w:tcPr>
            <w:tcW w:w="2410" w:type="dxa"/>
            <w:shd w:val="clear" w:color="auto" w:fill="D9D9D9"/>
          </w:tcPr>
          <w:p w14:paraId="10746CDE" w14:textId="77777777" w:rsidR="00EF674C" w:rsidRDefault="00EF674C" w:rsidP="00344765">
            <w:pPr>
              <w:rPr>
                <w:rFonts w:ascii="Arial" w:eastAsia="Arial" w:hAnsi="Arial" w:cs="Arial"/>
                <w:b/>
              </w:rPr>
            </w:pPr>
            <w:r>
              <w:rPr>
                <w:rFonts w:ascii="Arial" w:eastAsia="Arial" w:hAnsi="Arial" w:cs="Arial"/>
                <w:b/>
              </w:rPr>
              <w:t>Class:</w:t>
            </w:r>
          </w:p>
        </w:tc>
        <w:tc>
          <w:tcPr>
            <w:tcW w:w="8779" w:type="dxa"/>
            <w:gridSpan w:val="5"/>
          </w:tcPr>
          <w:p w14:paraId="5D812B6E" w14:textId="77777777" w:rsidR="00EF674C" w:rsidRDefault="00EF674C" w:rsidP="00EF674C">
            <w:pPr>
              <w:rPr>
                <w:rFonts w:ascii="Arial" w:eastAsia="Arial" w:hAnsi="Arial" w:cs="Arial"/>
                <w:b/>
              </w:rPr>
            </w:pPr>
          </w:p>
        </w:tc>
      </w:tr>
      <w:tr w:rsidR="00694118" w14:paraId="05E72606" w14:textId="77777777" w:rsidTr="00694118">
        <w:trPr>
          <w:trHeight w:val="1148"/>
        </w:trPr>
        <w:tc>
          <w:tcPr>
            <w:tcW w:w="2410" w:type="dxa"/>
            <w:shd w:val="clear" w:color="auto" w:fill="D9D9D9"/>
          </w:tcPr>
          <w:p w14:paraId="2FBA1EAF" w14:textId="77777777" w:rsidR="00694118" w:rsidRDefault="00694118" w:rsidP="00694118">
            <w:pPr>
              <w:rPr>
                <w:rFonts w:ascii="Arial" w:eastAsia="Arial" w:hAnsi="Arial" w:cs="Arial"/>
                <w:b/>
              </w:rPr>
            </w:pPr>
            <w:r>
              <w:rPr>
                <w:rFonts w:ascii="Arial" w:eastAsia="Arial" w:hAnsi="Arial" w:cs="Arial"/>
                <w:b/>
              </w:rPr>
              <w:t>Allergy Details / Special medical Dietary Requirement:</w:t>
            </w:r>
          </w:p>
        </w:tc>
        <w:tc>
          <w:tcPr>
            <w:tcW w:w="8779" w:type="dxa"/>
            <w:gridSpan w:val="5"/>
          </w:tcPr>
          <w:p w14:paraId="1237E8B5" w14:textId="77777777" w:rsidR="00694118" w:rsidRDefault="00694118" w:rsidP="00EF674C">
            <w:pPr>
              <w:rPr>
                <w:rFonts w:ascii="Arial" w:eastAsia="Arial" w:hAnsi="Arial" w:cs="Arial"/>
                <w:b/>
              </w:rPr>
            </w:pPr>
          </w:p>
        </w:tc>
      </w:tr>
      <w:tr w:rsidR="00694118" w14:paraId="1184F8F4" w14:textId="77777777" w:rsidTr="00694118">
        <w:trPr>
          <w:trHeight w:val="570"/>
        </w:trPr>
        <w:tc>
          <w:tcPr>
            <w:tcW w:w="2410" w:type="dxa"/>
            <w:shd w:val="clear" w:color="auto" w:fill="D9D9D9"/>
          </w:tcPr>
          <w:p w14:paraId="0FAA657C" w14:textId="77777777" w:rsidR="00694118" w:rsidRDefault="00694118" w:rsidP="00EF674C">
            <w:pPr>
              <w:rPr>
                <w:rFonts w:ascii="Arial" w:eastAsia="Arial" w:hAnsi="Arial" w:cs="Arial"/>
                <w:b/>
              </w:rPr>
            </w:pPr>
            <w:r>
              <w:rPr>
                <w:rFonts w:ascii="Arial" w:eastAsia="Arial" w:hAnsi="Arial" w:cs="Arial"/>
                <w:b/>
              </w:rPr>
              <w:t>Symptoms of reaction:</w:t>
            </w:r>
          </w:p>
        </w:tc>
        <w:tc>
          <w:tcPr>
            <w:tcW w:w="8779" w:type="dxa"/>
            <w:gridSpan w:val="5"/>
          </w:tcPr>
          <w:p w14:paraId="17040D75" w14:textId="77777777" w:rsidR="00694118" w:rsidRDefault="00694118" w:rsidP="00EF674C">
            <w:pPr>
              <w:rPr>
                <w:rFonts w:ascii="Arial" w:eastAsia="Arial" w:hAnsi="Arial" w:cs="Arial"/>
                <w:b/>
              </w:rPr>
            </w:pPr>
          </w:p>
        </w:tc>
      </w:tr>
      <w:tr w:rsidR="00694118" w14:paraId="6AD7B73F" w14:textId="77777777" w:rsidTr="002E513E">
        <w:trPr>
          <w:trHeight w:val="570"/>
        </w:trPr>
        <w:tc>
          <w:tcPr>
            <w:tcW w:w="2410" w:type="dxa"/>
            <w:shd w:val="clear" w:color="auto" w:fill="D9D9D9"/>
          </w:tcPr>
          <w:p w14:paraId="354F6C01" w14:textId="77777777" w:rsidR="00694118" w:rsidRDefault="00694118" w:rsidP="00EF674C">
            <w:pPr>
              <w:rPr>
                <w:rFonts w:ascii="Arial" w:eastAsia="Arial" w:hAnsi="Arial" w:cs="Arial"/>
                <w:b/>
              </w:rPr>
            </w:pPr>
            <w:r>
              <w:rPr>
                <w:rFonts w:ascii="Arial" w:eastAsia="Arial" w:hAnsi="Arial" w:cs="Arial"/>
                <w:b/>
              </w:rPr>
              <w:t>Actions in case of reaction:</w:t>
            </w:r>
          </w:p>
        </w:tc>
        <w:tc>
          <w:tcPr>
            <w:tcW w:w="8779" w:type="dxa"/>
            <w:gridSpan w:val="5"/>
          </w:tcPr>
          <w:p w14:paraId="42EF2127" w14:textId="77777777" w:rsidR="00694118" w:rsidRDefault="00694118" w:rsidP="00EF674C">
            <w:pPr>
              <w:rPr>
                <w:rFonts w:ascii="Arial" w:eastAsia="Arial" w:hAnsi="Arial" w:cs="Arial"/>
                <w:b/>
              </w:rPr>
            </w:pPr>
          </w:p>
        </w:tc>
      </w:tr>
      <w:tr w:rsidR="000419A1" w14:paraId="7420EF6A" w14:textId="77777777" w:rsidTr="000419A1">
        <w:trPr>
          <w:trHeight w:val="447"/>
        </w:trPr>
        <w:tc>
          <w:tcPr>
            <w:tcW w:w="11189" w:type="dxa"/>
            <w:gridSpan w:val="6"/>
            <w:shd w:val="clear" w:color="auto" w:fill="D9D9D9"/>
          </w:tcPr>
          <w:p w14:paraId="709DE32B" w14:textId="77777777" w:rsidR="000419A1" w:rsidRDefault="00694118" w:rsidP="00EF674C">
            <w:pPr>
              <w:rPr>
                <w:rFonts w:ascii="Arial" w:eastAsia="Arial" w:hAnsi="Arial" w:cs="Arial"/>
                <w:b/>
              </w:rPr>
            </w:pPr>
            <w:r w:rsidRPr="00694118">
              <w:rPr>
                <w:rFonts w:ascii="Arial" w:eastAsia="Arial" w:hAnsi="Arial" w:cs="Arial"/>
                <w:b/>
                <w:color w:val="000000" w:themeColor="text1"/>
                <w:sz w:val="24"/>
              </w:rPr>
              <w:t xml:space="preserve">SECTION 2 : MEDICATION </w:t>
            </w:r>
          </w:p>
        </w:tc>
      </w:tr>
      <w:tr w:rsidR="00694118" w14:paraId="77FD5CB7" w14:textId="77777777" w:rsidTr="00694118">
        <w:trPr>
          <w:trHeight w:val="1243"/>
        </w:trPr>
        <w:tc>
          <w:tcPr>
            <w:tcW w:w="2410" w:type="dxa"/>
            <w:shd w:val="clear" w:color="auto" w:fill="D9D9D9"/>
          </w:tcPr>
          <w:p w14:paraId="2E8DAD05" w14:textId="77777777" w:rsidR="00694118" w:rsidRDefault="00694118" w:rsidP="00EF674C">
            <w:pPr>
              <w:rPr>
                <w:rFonts w:ascii="Arial" w:eastAsia="Arial" w:hAnsi="Arial" w:cs="Arial"/>
                <w:b/>
              </w:rPr>
            </w:pPr>
            <w:r>
              <w:rPr>
                <w:rFonts w:ascii="Arial" w:eastAsia="Arial" w:hAnsi="Arial" w:cs="Arial"/>
                <w:b/>
              </w:rPr>
              <w:t xml:space="preserve">Does your child require medication to be kept in school (E.G. antihistamine) </w:t>
            </w:r>
          </w:p>
        </w:tc>
        <w:tc>
          <w:tcPr>
            <w:tcW w:w="3119" w:type="dxa"/>
          </w:tcPr>
          <w:p w14:paraId="0C3367DF" w14:textId="77777777" w:rsidR="00694118" w:rsidRDefault="00694118" w:rsidP="00694118">
            <w:pPr>
              <w:jc w:val="both"/>
              <w:rPr>
                <w:rFonts w:ascii="Arial" w:eastAsia="Arial" w:hAnsi="Arial" w:cs="Arial"/>
                <w:b/>
              </w:rPr>
            </w:pPr>
          </w:p>
          <w:p w14:paraId="2B247B54" w14:textId="77777777" w:rsidR="00694118" w:rsidRPr="00694118" w:rsidRDefault="00694118" w:rsidP="00694118">
            <w:pPr>
              <w:jc w:val="both"/>
              <w:rPr>
                <w:rFonts w:ascii="Arial" w:eastAsia="Arial" w:hAnsi="Arial" w:cs="Arial"/>
                <w:b/>
              </w:rPr>
            </w:pPr>
            <w:r w:rsidRPr="00694118">
              <w:rPr>
                <w:rFonts w:ascii="Arial" w:eastAsia="Arial" w:hAnsi="Arial" w:cs="Arial"/>
                <w:b/>
                <w:sz w:val="36"/>
              </w:rPr>
              <w:t>Y / N</w:t>
            </w:r>
          </w:p>
        </w:tc>
        <w:tc>
          <w:tcPr>
            <w:tcW w:w="3118" w:type="dxa"/>
            <w:gridSpan w:val="3"/>
            <w:shd w:val="clear" w:color="auto" w:fill="D9D9D9"/>
          </w:tcPr>
          <w:p w14:paraId="319C0A87" w14:textId="77777777" w:rsidR="00694118" w:rsidRDefault="00694118" w:rsidP="00EF674C">
            <w:pPr>
              <w:rPr>
                <w:rFonts w:ascii="Arial" w:eastAsia="Arial" w:hAnsi="Arial" w:cs="Arial"/>
                <w:b/>
              </w:rPr>
            </w:pPr>
            <w:r>
              <w:rPr>
                <w:rFonts w:ascii="Arial" w:eastAsia="Arial" w:hAnsi="Arial" w:cs="Arial"/>
                <w:b/>
              </w:rPr>
              <w:t>IF YES, when would/does your child require the medication?</w:t>
            </w:r>
          </w:p>
        </w:tc>
        <w:tc>
          <w:tcPr>
            <w:tcW w:w="2542" w:type="dxa"/>
          </w:tcPr>
          <w:p w14:paraId="4A4C9BAF" w14:textId="77777777" w:rsidR="00694118" w:rsidRDefault="00694118" w:rsidP="00EF674C">
            <w:pPr>
              <w:rPr>
                <w:rFonts w:ascii="Arial" w:eastAsia="Arial" w:hAnsi="Arial" w:cs="Arial"/>
                <w:b/>
              </w:rPr>
            </w:pPr>
          </w:p>
        </w:tc>
      </w:tr>
      <w:tr w:rsidR="00EF674C" w14:paraId="5D7EACA7" w14:textId="77777777" w:rsidTr="00A0138B">
        <w:trPr>
          <w:trHeight w:val="804"/>
        </w:trPr>
        <w:tc>
          <w:tcPr>
            <w:tcW w:w="2410" w:type="dxa"/>
            <w:shd w:val="clear" w:color="auto" w:fill="D9D9D9"/>
          </w:tcPr>
          <w:p w14:paraId="4DDAD802" w14:textId="77777777" w:rsidR="00EF674C" w:rsidRDefault="00EF674C" w:rsidP="00EF674C">
            <w:pPr>
              <w:rPr>
                <w:rFonts w:ascii="Arial" w:eastAsia="Arial" w:hAnsi="Arial" w:cs="Arial"/>
                <w:b/>
              </w:rPr>
            </w:pPr>
            <w:r>
              <w:rPr>
                <w:rFonts w:ascii="Arial" w:eastAsia="Arial" w:hAnsi="Arial" w:cs="Arial"/>
                <w:b/>
              </w:rPr>
              <w:t>Does your child require an Epi-pen?</w:t>
            </w:r>
          </w:p>
        </w:tc>
        <w:tc>
          <w:tcPr>
            <w:tcW w:w="3119" w:type="dxa"/>
          </w:tcPr>
          <w:p w14:paraId="5F9DA48F" w14:textId="77777777" w:rsidR="00EF674C" w:rsidRDefault="00EF674C" w:rsidP="00EF674C">
            <w:pPr>
              <w:rPr>
                <w:rFonts w:ascii="Arial" w:eastAsia="Arial" w:hAnsi="Arial" w:cs="Arial"/>
                <w:b/>
              </w:rPr>
            </w:pPr>
          </w:p>
        </w:tc>
        <w:tc>
          <w:tcPr>
            <w:tcW w:w="3118" w:type="dxa"/>
            <w:gridSpan w:val="3"/>
            <w:shd w:val="clear" w:color="auto" w:fill="D9D9D9"/>
          </w:tcPr>
          <w:p w14:paraId="3DBEE801" w14:textId="77777777" w:rsidR="00EF674C" w:rsidRDefault="00EF674C" w:rsidP="00EF674C">
            <w:pPr>
              <w:rPr>
                <w:rFonts w:ascii="Arial" w:eastAsia="Arial" w:hAnsi="Arial" w:cs="Arial"/>
                <w:b/>
              </w:rPr>
            </w:pPr>
            <w:r>
              <w:rPr>
                <w:rFonts w:ascii="Arial" w:eastAsia="Arial" w:hAnsi="Arial" w:cs="Arial"/>
                <w:b/>
              </w:rPr>
              <w:t>Do you consent to the use of the school Epi-pen in the event of an emergency?</w:t>
            </w:r>
          </w:p>
        </w:tc>
        <w:tc>
          <w:tcPr>
            <w:tcW w:w="2542" w:type="dxa"/>
          </w:tcPr>
          <w:p w14:paraId="5FD730F9" w14:textId="77777777" w:rsidR="00EF674C" w:rsidRDefault="00EF674C" w:rsidP="00EF674C">
            <w:pPr>
              <w:rPr>
                <w:rFonts w:ascii="Arial" w:eastAsia="Arial" w:hAnsi="Arial" w:cs="Arial"/>
                <w:b/>
              </w:rPr>
            </w:pPr>
          </w:p>
        </w:tc>
      </w:tr>
      <w:tr w:rsidR="00EF674C" w14:paraId="76DE60C2" w14:textId="77777777" w:rsidTr="00EB460E">
        <w:trPr>
          <w:trHeight w:val="733"/>
        </w:trPr>
        <w:tc>
          <w:tcPr>
            <w:tcW w:w="11189" w:type="dxa"/>
            <w:gridSpan w:val="6"/>
            <w:shd w:val="clear" w:color="auto" w:fill="FFFFFF"/>
          </w:tcPr>
          <w:p w14:paraId="5FB26798" w14:textId="77777777" w:rsidR="00344765" w:rsidRDefault="00EF674C" w:rsidP="00EF674C">
            <w:pPr>
              <w:rPr>
                <w:rFonts w:ascii="Arial" w:eastAsia="Arial" w:hAnsi="Arial" w:cs="Arial"/>
                <w:color w:val="FF0000"/>
              </w:rPr>
            </w:pPr>
            <w:r>
              <w:rPr>
                <w:rFonts w:ascii="Arial" w:eastAsia="Arial" w:hAnsi="Arial" w:cs="Arial"/>
                <w:color w:val="FF0000"/>
              </w:rPr>
              <w:t xml:space="preserve">I understand that it is my responsibility, as the parent/carer, to ensure that </w:t>
            </w:r>
            <w:r w:rsidR="00694118">
              <w:rPr>
                <w:rFonts w:ascii="Arial" w:eastAsia="Arial" w:hAnsi="Arial" w:cs="Arial"/>
                <w:color w:val="FF0000"/>
              </w:rPr>
              <w:t>any Medication / Epi Pen</w:t>
            </w:r>
            <w:r>
              <w:rPr>
                <w:rFonts w:ascii="Arial" w:eastAsia="Arial" w:hAnsi="Arial" w:cs="Arial"/>
                <w:color w:val="FF0000"/>
              </w:rPr>
              <w:t xml:space="preserve"> I provide to school is always within the expiry date.</w:t>
            </w:r>
          </w:p>
          <w:p w14:paraId="5A3D25C2" w14:textId="77777777" w:rsidR="00694118" w:rsidRPr="00694118" w:rsidRDefault="000419A1" w:rsidP="00EF674C">
            <w:pPr>
              <w:rPr>
                <w:rFonts w:ascii="Arial" w:eastAsia="Arial" w:hAnsi="Arial" w:cs="Arial"/>
                <w:b/>
                <w:color w:val="000000" w:themeColor="text1"/>
              </w:rPr>
            </w:pPr>
            <w:r w:rsidRPr="000419A1">
              <w:rPr>
                <w:rFonts w:ascii="Arial" w:eastAsia="Arial" w:hAnsi="Arial" w:cs="Arial"/>
                <w:b/>
                <w:color w:val="000000" w:themeColor="text1"/>
              </w:rPr>
              <w:t>SIGNED:</w:t>
            </w:r>
          </w:p>
        </w:tc>
      </w:tr>
      <w:tr w:rsidR="00EF674C" w14:paraId="5A66A571" w14:textId="77777777" w:rsidTr="00EB460E">
        <w:trPr>
          <w:trHeight w:val="700"/>
        </w:trPr>
        <w:tc>
          <w:tcPr>
            <w:tcW w:w="11189" w:type="dxa"/>
            <w:gridSpan w:val="6"/>
            <w:shd w:val="clear" w:color="auto" w:fill="A6A6A6"/>
          </w:tcPr>
          <w:p w14:paraId="4C32F826" w14:textId="77777777" w:rsidR="00EF674C" w:rsidRPr="007F51BB" w:rsidRDefault="00EF674C" w:rsidP="00EB460E">
            <w:pPr>
              <w:rPr>
                <w:rFonts w:ascii="Arial" w:eastAsia="Arial" w:hAnsi="Arial" w:cs="Arial"/>
                <w:b/>
                <w:sz w:val="24"/>
                <w:szCs w:val="24"/>
              </w:rPr>
            </w:pPr>
            <w:r>
              <w:rPr>
                <w:rFonts w:ascii="Arial" w:eastAsia="Arial" w:hAnsi="Arial" w:cs="Arial"/>
                <w:b/>
                <w:sz w:val="24"/>
                <w:szCs w:val="24"/>
              </w:rPr>
              <w:lastRenderedPageBreak/>
              <w:t xml:space="preserve">SECTION 3: MEDICAL DETAILS </w:t>
            </w:r>
            <w:r w:rsidRPr="00344765">
              <w:rPr>
                <w:rFonts w:ascii="Arial" w:eastAsia="Arial" w:hAnsi="Arial" w:cs="Arial"/>
                <w:color w:val="FF0000"/>
                <w:sz w:val="24"/>
                <w:szCs w:val="24"/>
              </w:rPr>
              <w:t>(</w:t>
            </w:r>
            <w:r w:rsidRPr="00344765">
              <w:rPr>
                <w:rFonts w:ascii="Arial" w:eastAsia="Arial" w:hAnsi="Arial" w:cs="Arial"/>
                <w:b/>
                <w:color w:val="FF0000"/>
                <w:sz w:val="24"/>
                <w:szCs w:val="24"/>
                <w:u w:val="single"/>
              </w:rPr>
              <w:t>parent/</w:t>
            </w:r>
            <w:r w:rsidR="00EB460E">
              <w:rPr>
                <w:rFonts w:ascii="Arial" w:eastAsia="Arial" w:hAnsi="Arial" w:cs="Arial"/>
                <w:b/>
                <w:color w:val="FF0000"/>
                <w:sz w:val="24"/>
                <w:szCs w:val="24"/>
                <w:u w:val="single"/>
              </w:rPr>
              <w:t>c</w:t>
            </w:r>
            <w:r w:rsidRPr="00344765">
              <w:rPr>
                <w:rFonts w:ascii="Arial" w:eastAsia="Arial" w:hAnsi="Arial" w:cs="Arial"/>
                <w:b/>
                <w:color w:val="FF0000"/>
                <w:sz w:val="24"/>
                <w:szCs w:val="24"/>
                <w:u w:val="single"/>
              </w:rPr>
              <w:t>arers of children with special medical diets</w:t>
            </w:r>
            <w:r w:rsidRPr="00344765">
              <w:rPr>
                <w:rFonts w:ascii="Arial" w:eastAsia="Arial" w:hAnsi="Arial" w:cs="Arial"/>
                <w:color w:val="FF0000"/>
                <w:sz w:val="24"/>
                <w:szCs w:val="24"/>
                <w:u w:val="single"/>
              </w:rPr>
              <w:t xml:space="preserve"> </w:t>
            </w:r>
            <w:r w:rsidRPr="00344765">
              <w:rPr>
                <w:rFonts w:ascii="Arial" w:eastAsia="Arial" w:hAnsi="Arial" w:cs="Arial"/>
                <w:b/>
                <w:color w:val="FF0000"/>
                <w:sz w:val="24"/>
                <w:szCs w:val="24"/>
                <w:u w:val="single"/>
              </w:rPr>
              <w:t>must attach a supporting medical letter</w:t>
            </w:r>
            <w:r w:rsidRPr="00344765">
              <w:rPr>
                <w:rFonts w:ascii="Arial" w:eastAsia="Arial" w:hAnsi="Arial" w:cs="Arial"/>
                <w:color w:val="FF0000"/>
                <w:sz w:val="24"/>
                <w:szCs w:val="24"/>
              </w:rPr>
              <w:t>)</w:t>
            </w:r>
          </w:p>
        </w:tc>
      </w:tr>
      <w:tr w:rsidR="00EF674C" w14:paraId="362DDAB1" w14:textId="77777777" w:rsidTr="00EB460E">
        <w:trPr>
          <w:trHeight w:val="1104"/>
        </w:trPr>
        <w:tc>
          <w:tcPr>
            <w:tcW w:w="2410" w:type="dxa"/>
            <w:shd w:val="clear" w:color="auto" w:fill="D9D9D9"/>
          </w:tcPr>
          <w:p w14:paraId="2EE5BF83" w14:textId="77777777" w:rsidR="00EF674C" w:rsidRDefault="00EF674C" w:rsidP="00EF674C">
            <w:pPr>
              <w:rPr>
                <w:rFonts w:ascii="Arial" w:eastAsia="Arial" w:hAnsi="Arial" w:cs="Arial"/>
                <w:b/>
              </w:rPr>
            </w:pPr>
            <w:r>
              <w:rPr>
                <w:rFonts w:ascii="Arial" w:eastAsia="Arial" w:hAnsi="Arial" w:cs="Arial"/>
                <w:b/>
              </w:rPr>
              <w:t>Name &amp; Address of Doctor:</w:t>
            </w:r>
          </w:p>
        </w:tc>
        <w:tc>
          <w:tcPr>
            <w:tcW w:w="8779" w:type="dxa"/>
            <w:gridSpan w:val="5"/>
          </w:tcPr>
          <w:p w14:paraId="3EF0C7CD" w14:textId="77777777" w:rsidR="00EF674C" w:rsidRDefault="00EF674C" w:rsidP="00EF674C">
            <w:pPr>
              <w:rPr>
                <w:rFonts w:ascii="Arial" w:eastAsia="Arial" w:hAnsi="Arial" w:cs="Arial"/>
                <w:b/>
              </w:rPr>
            </w:pPr>
          </w:p>
        </w:tc>
      </w:tr>
      <w:tr w:rsidR="00EF674C" w14:paraId="6F7A1710" w14:textId="77777777" w:rsidTr="000419A1">
        <w:trPr>
          <w:trHeight w:val="638"/>
        </w:trPr>
        <w:tc>
          <w:tcPr>
            <w:tcW w:w="2410" w:type="dxa"/>
            <w:shd w:val="clear" w:color="auto" w:fill="D9D9D9"/>
          </w:tcPr>
          <w:p w14:paraId="182B7C43" w14:textId="77777777" w:rsidR="00EF674C" w:rsidRDefault="00EF674C" w:rsidP="00EF674C">
            <w:pPr>
              <w:rPr>
                <w:rFonts w:ascii="Arial" w:eastAsia="Arial" w:hAnsi="Arial" w:cs="Arial"/>
                <w:b/>
              </w:rPr>
            </w:pPr>
            <w:r>
              <w:rPr>
                <w:rFonts w:ascii="Arial" w:eastAsia="Arial" w:hAnsi="Arial" w:cs="Arial"/>
                <w:b/>
              </w:rPr>
              <w:t>Phone number:</w:t>
            </w:r>
          </w:p>
        </w:tc>
        <w:tc>
          <w:tcPr>
            <w:tcW w:w="8779" w:type="dxa"/>
            <w:gridSpan w:val="5"/>
          </w:tcPr>
          <w:p w14:paraId="574AE683" w14:textId="77777777" w:rsidR="00EF674C" w:rsidRDefault="00EF674C" w:rsidP="00EF674C">
            <w:pPr>
              <w:rPr>
                <w:rFonts w:ascii="Arial" w:eastAsia="Arial" w:hAnsi="Arial" w:cs="Arial"/>
                <w:b/>
              </w:rPr>
            </w:pPr>
          </w:p>
        </w:tc>
      </w:tr>
      <w:tr w:rsidR="00EF674C" w14:paraId="0ABD7258" w14:textId="77777777" w:rsidTr="00EB460E">
        <w:trPr>
          <w:trHeight w:val="393"/>
        </w:trPr>
        <w:tc>
          <w:tcPr>
            <w:tcW w:w="11189" w:type="dxa"/>
            <w:gridSpan w:val="6"/>
            <w:shd w:val="clear" w:color="auto" w:fill="A6A6A6"/>
          </w:tcPr>
          <w:p w14:paraId="39D3BB19" w14:textId="77777777" w:rsidR="00EF674C" w:rsidRDefault="00EF674C" w:rsidP="00EF674C">
            <w:pPr>
              <w:rPr>
                <w:rFonts w:ascii="Arial" w:eastAsia="Arial" w:hAnsi="Arial" w:cs="Arial"/>
                <w:b/>
                <w:sz w:val="24"/>
                <w:szCs w:val="24"/>
              </w:rPr>
            </w:pPr>
            <w:r>
              <w:rPr>
                <w:rFonts w:ascii="Arial" w:eastAsia="Arial" w:hAnsi="Arial" w:cs="Arial"/>
                <w:b/>
                <w:sz w:val="24"/>
                <w:szCs w:val="24"/>
              </w:rPr>
              <w:t>SECTION 4: SCHOOL RESPONSIBILITIES</w:t>
            </w:r>
          </w:p>
        </w:tc>
      </w:tr>
      <w:tr w:rsidR="00EF674C" w14:paraId="7FBB08CF" w14:textId="77777777" w:rsidTr="00EB460E">
        <w:trPr>
          <w:trHeight w:val="2051"/>
        </w:trPr>
        <w:tc>
          <w:tcPr>
            <w:tcW w:w="11189" w:type="dxa"/>
            <w:gridSpan w:val="6"/>
            <w:shd w:val="clear" w:color="auto" w:fill="FFFFFF"/>
          </w:tcPr>
          <w:p w14:paraId="20D85FA7" w14:textId="77777777" w:rsidR="00EF674C" w:rsidRDefault="00EF674C" w:rsidP="000419A1">
            <w:pPr>
              <w:jc w:val="both"/>
              <w:rPr>
                <w:rFonts w:ascii="Arial" w:eastAsia="Arial" w:hAnsi="Arial" w:cs="Arial"/>
                <w:color w:val="FF0000"/>
              </w:rPr>
            </w:pPr>
            <w:r>
              <w:rPr>
                <w:rFonts w:ascii="Arial" w:eastAsia="Arial" w:hAnsi="Arial" w:cs="Arial"/>
                <w:color w:val="FF0000"/>
              </w:rPr>
              <w:t>I</w:t>
            </w:r>
            <w:r w:rsidR="00A0138B">
              <w:rPr>
                <w:rFonts w:ascii="Arial" w:eastAsia="Arial" w:hAnsi="Arial" w:cs="Arial"/>
                <w:color w:val="FF0000"/>
              </w:rPr>
              <w:t>t has been</w:t>
            </w:r>
            <w:r>
              <w:rPr>
                <w:rFonts w:ascii="Arial" w:eastAsia="Arial" w:hAnsi="Arial" w:cs="Arial"/>
                <w:color w:val="FF0000"/>
              </w:rPr>
              <w:t xml:space="preserve"> </w:t>
            </w:r>
            <w:r w:rsidR="00A0138B">
              <w:rPr>
                <w:rFonts w:ascii="Arial" w:eastAsia="Arial" w:hAnsi="Arial" w:cs="Arial"/>
                <w:color w:val="FF0000"/>
              </w:rPr>
              <w:t xml:space="preserve">explained to me, as the parent/carer, </w:t>
            </w:r>
            <w:r>
              <w:rPr>
                <w:rFonts w:ascii="Arial" w:eastAsia="Arial" w:hAnsi="Arial" w:cs="Arial"/>
                <w:color w:val="FF0000"/>
              </w:rPr>
              <w:t>that the School’s position is not to guarantee a completely allergen free environment, but to minimise the risk of exposure by hazard identification, instruction and information.  That is - whilst a dish may not contain a specific allergen, due to the wide range of ingredients used in our kitchen, foods may be at risk of cross contam</w:t>
            </w:r>
            <w:r w:rsidR="00EB460E">
              <w:rPr>
                <w:rFonts w:ascii="Arial" w:eastAsia="Arial" w:hAnsi="Arial" w:cs="Arial"/>
                <w:color w:val="FF0000"/>
              </w:rPr>
              <w:t xml:space="preserve">ination by other ingredients.  </w:t>
            </w:r>
          </w:p>
          <w:p w14:paraId="27DA60A9" w14:textId="77777777" w:rsidR="00EF674C" w:rsidRPr="00EB460E" w:rsidRDefault="00EF674C" w:rsidP="00EF674C">
            <w:pPr>
              <w:rPr>
                <w:rFonts w:ascii="Arial" w:eastAsia="Arial" w:hAnsi="Arial" w:cs="Arial"/>
                <w:color w:val="FF0000"/>
              </w:rPr>
            </w:pPr>
            <w:r>
              <w:rPr>
                <w:rFonts w:ascii="Arial" w:eastAsia="Arial" w:hAnsi="Arial" w:cs="Arial"/>
                <w:color w:val="FF0000"/>
              </w:rPr>
              <w:t xml:space="preserve">It has been discussed with me that I may prefer to provide my child with a packed lunch so that I can control the </w:t>
            </w:r>
            <w:r w:rsidR="00EB460E">
              <w:rPr>
                <w:rFonts w:ascii="Arial" w:eastAsia="Arial" w:hAnsi="Arial" w:cs="Arial"/>
                <w:color w:val="FF0000"/>
              </w:rPr>
              <w:t>ingredients in my child’s lunch</w:t>
            </w:r>
          </w:p>
        </w:tc>
      </w:tr>
      <w:tr w:rsidR="00EF674C" w14:paraId="5A00D582" w14:textId="77777777" w:rsidTr="00EB460E">
        <w:trPr>
          <w:trHeight w:val="419"/>
        </w:trPr>
        <w:tc>
          <w:tcPr>
            <w:tcW w:w="11189" w:type="dxa"/>
            <w:gridSpan w:val="6"/>
            <w:shd w:val="clear" w:color="auto" w:fill="A6A6A6"/>
          </w:tcPr>
          <w:p w14:paraId="454DF019" w14:textId="77777777" w:rsidR="00EF674C" w:rsidRDefault="00EF674C" w:rsidP="00EF674C">
            <w:pPr>
              <w:rPr>
                <w:rFonts w:ascii="Arial" w:eastAsia="Arial" w:hAnsi="Arial" w:cs="Arial"/>
                <w:b/>
                <w:sz w:val="24"/>
                <w:szCs w:val="24"/>
              </w:rPr>
            </w:pPr>
            <w:r>
              <w:rPr>
                <w:rFonts w:ascii="Arial" w:eastAsia="Arial" w:hAnsi="Arial" w:cs="Arial"/>
                <w:b/>
                <w:sz w:val="24"/>
                <w:szCs w:val="24"/>
              </w:rPr>
              <w:t>SECTION 5: PARENT/CARER SIGNATURE</w:t>
            </w:r>
          </w:p>
        </w:tc>
      </w:tr>
      <w:tr w:rsidR="00EF674C" w14:paraId="31707989" w14:textId="77777777" w:rsidTr="000419A1">
        <w:trPr>
          <w:trHeight w:val="618"/>
        </w:trPr>
        <w:tc>
          <w:tcPr>
            <w:tcW w:w="2410" w:type="dxa"/>
            <w:shd w:val="clear" w:color="auto" w:fill="D9D9D9"/>
          </w:tcPr>
          <w:p w14:paraId="6D0BC1AD" w14:textId="77777777" w:rsidR="00EF674C" w:rsidRDefault="00EF674C" w:rsidP="00EF674C">
            <w:pPr>
              <w:rPr>
                <w:rFonts w:ascii="Arial" w:eastAsia="Arial" w:hAnsi="Arial" w:cs="Arial"/>
                <w:b/>
              </w:rPr>
            </w:pPr>
            <w:r>
              <w:rPr>
                <w:rFonts w:ascii="Arial" w:eastAsia="Arial" w:hAnsi="Arial" w:cs="Arial"/>
                <w:b/>
              </w:rPr>
              <w:t>Signed:</w:t>
            </w:r>
          </w:p>
        </w:tc>
        <w:tc>
          <w:tcPr>
            <w:tcW w:w="4854" w:type="dxa"/>
            <w:gridSpan w:val="2"/>
          </w:tcPr>
          <w:p w14:paraId="771207CD" w14:textId="77777777" w:rsidR="00EF674C" w:rsidRDefault="00EF674C" w:rsidP="00EF674C">
            <w:pPr>
              <w:rPr>
                <w:rFonts w:ascii="Arial" w:eastAsia="Arial" w:hAnsi="Arial" w:cs="Arial"/>
                <w:b/>
              </w:rPr>
            </w:pPr>
          </w:p>
        </w:tc>
        <w:tc>
          <w:tcPr>
            <w:tcW w:w="1100" w:type="dxa"/>
            <w:shd w:val="clear" w:color="auto" w:fill="D9D9D9"/>
          </w:tcPr>
          <w:p w14:paraId="09C22A5A" w14:textId="77777777" w:rsidR="00EF674C" w:rsidRDefault="00EF674C" w:rsidP="00EF674C">
            <w:pPr>
              <w:rPr>
                <w:rFonts w:ascii="Arial" w:eastAsia="Arial" w:hAnsi="Arial" w:cs="Arial"/>
                <w:b/>
              </w:rPr>
            </w:pPr>
            <w:r>
              <w:rPr>
                <w:rFonts w:ascii="Arial" w:eastAsia="Arial" w:hAnsi="Arial" w:cs="Arial"/>
                <w:b/>
              </w:rPr>
              <w:t>Date:</w:t>
            </w:r>
          </w:p>
        </w:tc>
        <w:tc>
          <w:tcPr>
            <w:tcW w:w="2825" w:type="dxa"/>
            <w:gridSpan w:val="2"/>
          </w:tcPr>
          <w:p w14:paraId="78DF814E" w14:textId="77777777" w:rsidR="00EF674C" w:rsidRDefault="00EF674C" w:rsidP="00EF674C">
            <w:pPr>
              <w:rPr>
                <w:rFonts w:ascii="Arial" w:eastAsia="Arial" w:hAnsi="Arial" w:cs="Arial"/>
                <w:b/>
              </w:rPr>
            </w:pPr>
          </w:p>
        </w:tc>
      </w:tr>
    </w:tbl>
    <w:p w14:paraId="42F33B56" w14:textId="77777777" w:rsidR="00EB460E" w:rsidRDefault="00EB460E" w:rsidP="00EB460E">
      <w:pPr>
        <w:rPr>
          <w:rFonts w:ascii="Arial" w:eastAsia="Arial" w:hAnsi="Arial" w:cs="Arial"/>
          <w:b/>
          <w:sz w:val="24"/>
          <w:szCs w:val="24"/>
        </w:rPr>
      </w:pPr>
    </w:p>
    <w:p w14:paraId="08381F6C" w14:textId="77777777" w:rsidR="00EB460E" w:rsidRPr="00EB460E" w:rsidRDefault="00EF674C" w:rsidP="00EF674C">
      <w:pPr>
        <w:rPr>
          <w:rFonts w:ascii="Arial" w:eastAsia="Arial" w:hAnsi="Arial" w:cs="Arial"/>
          <w:b/>
          <w:sz w:val="20"/>
          <w:szCs w:val="20"/>
        </w:rPr>
      </w:pPr>
      <w:r w:rsidRPr="00EB460E">
        <w:rPr>
          <w:rFonts w:ascii="Arial" w:eastAsia="Arial" w:hAnsi="Arial" w:cs="Arial"/>
          <w:b/>
          <w:sz w:val="20"/>
          <w:szCs w:val="20"/>
        </w:rPr>
        <w:t>It is the responsibility of the parent/carer to notify the school office in writing of any changes to dietary requirements previously agreed.  This must be supported with the appropriate medical evidence (GP/Doctor letter).</w:t>
      </w:r>
    </w:p>
    <w:p w14:paraId="6C1A2928" w14:textId="77777777" w:rsidR="00EF674C" w:rsidRPr="00EB460E" w:rsidRDefault="00EF674C" w:rsidP="00EF674C">
      <w:pPr>
        <w:rPr>
          <w:rFonts w:ascii="Arial" w:eastAsia="Arial" w:hAnsi="Arial" w:cs="Arial"/>
          <w:color w:val="000000" w:themeColor="text1"/>
          <w:sz w:val="20"/>
          <w:szCs w:val="20"/>
        </w:rPr>
      </w:pPr>
      <w:r w:rsidRPr="00EB460E">
        <w:rPr>
          <w:rFonts w:ascii="Arial" w:eastAsia="Arial" w:hAnsi="Arial" w:cs="Arial"/>
          <w:color w:val="000000" w:themeColor="text1"/>
          <w:sz w:val="20"/>
          <w:szCs w:val="20"/>
        </w:rPr>
        <w:t>Please note that a photo ID card of your child will be produced for identification purposes and displayed in the school kitchen during food service times.</w:t>
      </w:r>
    </w:p>
    <w:p w14:paraId="42A9C2D7" w14:textId="77777777" w:rsidR="00EF674C" w:rsidRPr="00EB460E" w:rsidRDefault="00EF674C" w:rsidP="00EF674C">
      <w:pPr>
        <w:rPr>
          <w:rFonts w:ascii="Arial" w:eastAsia="Arial" w:hAnsi="Arial" w:cs="Arial"/>
          <w:sz w:val="20"/>
          <w:szCs w:val="20"/>
        </w:rPr>
      </w:pPr>
      <w:r w:rsidRPr="00EB460E">
        <w:rPr>
          <w:rFonts w:ascii="Arial" w:eastAsia="Arial" w:hAnsi="Arial" w:cs="Arial"/>
          <w:sz w:val="20"/>
          <w:szCs w:val="20"/>
        </w:rPr>
        <w:t>We collect the above data in order to help us provide school catering services.  We will store it securely and manage it in accordance with GDPR principles.  For more information, please see our Pupil Privacy notice on the school website;</w:t>
      </w:r>
    </w:p>
    <w:sectPr w:rsidR="00EF674C" w:rsidRPr="00EB460E" w:rsidSect="00627AFE">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6597E" w14:textId="77777777" w:rsidR="00EC2428" w:rsidRDefault="00EC2428" w:rsidP="0027038D">
      <w:pPr>
        <w:spacing w:after="0" w:line="240" w:lineRule="auto"/>
      </w:pPr>
      <w:r>
        <w:separator/>
      </w:r>
    </w:p>
  </w:endnote>
  <w:endnote w:type="continuationSeparator" w:id="0">
    <w:p w14:paraId="28CD510F" w14:textId="77777777" w:rsidR="00EC2428" w:rsidRDefault="00EC2428" w:rsidP="002703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7102153"/>
      <w:docPartObj>
        <w:docPartGallery w:val="Page Numbers (Bottom of Page)"/>
        <w:docPartUnique/>
      </w:docPartObj>
    </w:sdtPr>
    <w:sdtEndPr>
      <w:rPr>
        <w:noProof/>
      </w:rPr>
    </w:sdtEndPr>
    <w:sdtContent>
      <w:p w14:paraId="14DE917C" w14:textId="77777777" w:rsidR="00D60ACE" w:rsidRDefault="00D60ACE">
        <w:pPr>
          <w:pStyle w:val="Footer"/>
          <w:jc w:val="right"/>
        </w:pPr>
        <w:r>
          <w:fldChar w:fldCharType="begin"/>
        </w:r>
        <w:r>
          <w:instrText xml:space="preserve"> PAGE   \* MERGEFORMAT </w:instrText>
        </w:r>
        <w:r>
          <w:fldChar w:fldCharType="separate"/>
        </w:r>
        <w:r w:rsidR="00701225">
          <w:rPr>
            <w:noProof/>
          </w:rPr>
          <w:t>10</w:t>
        </w:r>
        <w:r>
          <w:rPr>
            <w:noProof/>
          </w:rPr>
          <w:fldChar w:fldCharType="end"/>
        </w:r>
      </w:p>
    </w:sdtContent>
  </w:sdt>
  <w:p w14:paraId="39800542" w14:textId="77777777" w:rsidR="00D60ACE" w:rsidRDefault="00D60A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DF5E6" w14:textId="77777777" w:rsidR="00EC2428" w:rsidRDefault="00EC2428" w:rsidP="0027038D">
      <w:pPr>
        <w:spacing w:after="0" w:line="240" w:lineRule="auto"/>
      </w:pPr>
      <w:r>
        <w:separator/>
      </w:r>
    </w:p>
  </w:footnote>
  <w:footnote w:type="continuationSeparator" w:id="0">
    <w:p w14:paraId="5C92823E" w14:textId="77777777" w:rsidR="00EC2428" w:rsidRDefault="00EC2428" w:rsidP="002703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918CF"/>
    <w:multiLevelType w:val="multilevel"/>
    <w:tmpl w:val="B44A1DC4"/>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713B4D"/>
    <w:multiLevelType w:val="hybridMultilevel"/>
    <w:tmpl w:val="4C6E96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0F94ABB"/>
    <w:multiLevelType w:val="hybridMultilevel"/>
    <w:tmpl w:val="4B009A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6877528"/>
    <w:multiLevelType w:val="multilevel"/>
    <w:tmpl w:val="C7DA8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1C31BB"/>
    <w:multiLevelType w:val="hybridMultilevel"/>
    <w:tmpl w:val="4BCAE8E6"/>
    <w:lvl w:ilvl="0" w:tplc="08090001">
      <w:start w:val="1"/>
      <w:numFmt w:val="bullet"/>
      <w:lvlText w:val=""/>
      <w:lvlJc w:val="left"/>
      <w:pPr>
        <w:ind w:left="714" w:hanging="360"/>
      </w:pPr>
      <w:rPr>
        <w:rFonts w:ascii="Symbol" w:hAnsi="Symbol" w:hint="default"/>
      </w:rPr>
    </w:lvl>
    <w:lvl w:ilvl="1" w:tplc="08090003" w:tentative="1">
      <w:start w:val="1"/>
      <w:numFmt w:val="bullet"/>
      <w:lvlText w:val="o"/>
      <w:lvlJc w:val="left"/>
      <w:pPr>
        <w:ind w:left="1434" w:hanging="360"/>
      </w:pPr>
      <w:rPr>
        <w:rFonts w:ascii="Courier New" w:hAnsi="Courier New" w:cs="Courier New" w:hint="default"/>
      </w:rPr>
    </w:lvl>
    <w:lvl w:ilvl="2" w:tplc="08090005" w:tentative="1">
      <w:start w:val="1"/>
      <w:numFmt w:val="bullet"/>
      <w:lvlText w:val=""/>
      <w:lvlJc w:val="left"/>
      <w:pPr>
        <w:ind w:left="2154" w:hanging="360"/>
      </w:pPr>
      <w:rPr>
        <w:rFonts w:ascii="Wingdings" w:hAnsi="Wingdings" w:hint="default"/>
      </w:rPr>
    </w:lvl>
    <w:lvl w:ilvl="3" w:tplc="08090001" w:tentative="1">
      <w:start w:val="1"/>
      <w:numFmt w:val="bullet"/>
      <w:lvlText w:val=""/>
      <w:lvlJc w:val="left"/>
      <w:pPr>
        <w:ind w:left="2874" w:hanging="360"/>
      </w:pPr>
      <w:rPr>
        <w:rFonts w:ascii="Symbol" w:hAnsi="Symbol" w:hint="default"/>
      </w:rPr>
    </w:lvl>
    <w:lvl w:ilvl="4" w:tplc="08090003" w:tentative="1">
      <w:start w:val="1"/>
      <w:numFmt w:val="bullet"/>
      <w:lvlText w:val="o"/>
      <w:lvlJc w:val="left"/>
      <w:pPr>
        <w:ind w:left="3594" w:hanging="360"/>
      </w:pPr>
      <w:rPr>
        <w:rFonts w:ascii="Courier New" w:hAnsi="Courier New" w:cs="Courier New" w:hint="default"/>
      </w:rPr>
    </w:lvl>
    <w:lvl w:ilvl="5" w:tplc="08090005" w:tentative="1">
      <w:start w:val="1"/>
      <w:numFmt w:val="bullet"/>
      <w:lvlText w:val=""/>
      <w:lvlJc w:val="left"/>
      <w:pPr>
        <w:ind w:left="4314" w:hanging="360"/>
      </w:pPr>
      <w:rPr>
        <w:rFonts w:ascii="Wingdings" w:hAnsi="Wingdings" w:hint="default"/>
      </w:rPr>
    </w:lvl>
    <w:lvl w:ilvl="6" w:tplc="08090001" w:tentative="1">
      <w:start w:val="1"/>
      <w:numFmt w:val="bullet"/>
      <w:lvlText w:val=""/>
      <w:lvlJc w:val="left"/>
      <w:pPr>
        <w:ind w:left="5034" w:hanging="360"/>
      </w:pPr>
      <w:rPr>
        <w:rFonts w:ascii="Symbol" w:hAnsi="Symbol" w:hint="default"/>
      </w:rPr>
    </w:lvl>
    <w:lvl w:ilvl="7" w:tplc="08090003" w:tentative="1">
      <w:start w:val="1"/>
      <w:numFmt w:val="bullet"/>
      <w:lvlText w:val="o"/>
      <w:lvlJc w:val="left"/>
      <w:pPr>
        <w:ind w:left="5754" w:hanging="360"/>
      </w:pPr>
      <w:rPr>
        <w:rFonts w:ascii="Courier New" w:hAnsi="Courier New" w:cs="Courier New" w:hint="default"/>
      </w:rPr>
    </w:lvl>
    <w:lvl w:ilvl="8" w:tplc="08090005" w:tentative="1">
      <w:start w:val="1"/>
      <w:numFmt w:val="bullet"/>
      <w:lvlText w:val=""/>
      <w:lvlJc w:val="left"/>
      <w:pPr>
        <w:ind w:left="6474" w:hanging="360"/>
      </w:pPr>
      <w:rPr>
        <w:rFonts w:ascii="Wingdings" w:hAnsi="Wingdings" w:hint="default"/>
      </w:rPr>
    </w:lvl>
  </w:abstractNum>
  <w:abstractNum w:abstractNumId="5" w15:restartNumberingAfterBreak="0">
    <w:nsid w:val="18371AEC"/>
    <w:multiLevelType w:val="multilevel"/>
    <w:tmpl w:val="002E4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9566C4"/>
    <w:multiLevelType w:val="multilevel"/>
    <w:tmpl w:val="8FC64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6CF0C4E"/>
    <w:multiLevelType w:val="multilevel"/>
    <w:tmpl w:val="8370F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D6C484D"/>
    <w:multiLevelType w:val="hybridMultilevel"/>
    <w:tmpl w:val="09008B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D990E20"/>
    <w:multiLevelType w:val="hybridMultilevel"/>
    <w:tmpl w:val="240E84FC"/>
    <w:lvl w:ilvl="0" w:tplc="08090001">
      <w:start w:val="1"/>
      <w:numFmt w:val="bullet"/>
      <w:lvlText w:val=""/>
      <w:lvlJc w:val="left"/>
      <w:pPr>
        <w:ind w:left="365" w:hanging="360"/>
      </w:pPr>
      <w:rPr>
        <w:rFonts w:ascii="Symbol" w:hAnsi="Symbol" w:hint="default"/>
      </w:rPr>
    </w:lvl>
    <w:lvl w:ilvl="1" w:tplc="08090003" w:tentative="1">
      <w:start w:val="1"/>
      <w:numFmt w:val="bullet"/>
      <w:lvlText w:val="o"/>
      <w:lvlJc w:val="left"/>
      <w:pPr>
        <w:ind w:left="1085" w:hanging="360"/>
      </w:pPr>
      <w:rPr>
        <w:rFonts w:ascii="Courier New" w:hAnsi="Courier New" w:cs="Courier New" w:hint="default"/>
      </w:rPr>
    </w:lvl>
    <w:lvl w:ilvl="2" w:tplc="08090005" w:tentative="1">
      <w:start w:val="1"/>
      <w:numFmt w:val="bullet"/>
      <w:lvlText w:val=""/>
      <w:lvlJc w:val="left"/>
      <w:pPr>
        <w:ind w:left="1805" w:hanging="360"/>
      </w:pPr>
      <w:rPr>
        <w:rFonts w:ascii="Wingdings" w:hAnsi="Wingdings" w:hint="default"/>
      </w:rPr>
    </w:lvl>
    <w:lvl w:ilvl="3" w:tplc="08090001" w:tentative="1">
      <w:start w:val="1"/>
      <w:numFmt w:val="bullet"/>
      <w:lvlText w:val=""/>
      <w:lvlJc w:val="left"/>
      <w:pPr>
        <w:ind w:left="2525" w:hanging="360"/>
      </w:pPr>
      <w:rPr>
        <w:rFonts w:ascii="Symbol" w:hAnsi="Symbol" w:hint="default"/>
      </w:rPr>
    </w:lvl>
    <w:lvl w:ilvl="4" w:tplc="08090003" w:tentative="1">
      <w:start w:val="1"/>
      <w:numFmt w:val="bullet"/>
      <w:lvlText w:val="o"/>
      <w:lvlJc w:val="left"/>
      <w:pPr>
        <w:ind w:left="3245" w:hanging="360"/>
      </w:pPr>
      <w:rPr>
        <w:rFonts w:ascii="Courier New" w:hAnsi="Courier New" w:cs="Courier New" w:hint="default"/>
      </w:rPr>
    </w:lvl>
    <w:lvl w:ilvl="5" w:tplc="08090005" w:tentative="1">
      <w:start w:val="1"/>
      <w:numFmt w:val="bullet"/>
      <w:lvlText w:val=""/>
      <w:lvlJc w:val="left"/>
      <w:pPr>
        <w:ind w:left="3965" w:hanging="360"/>
      </w:pPr>
      <w:rPr>
        <w:rFonts w:ascii="Wingdings" w:hAnsi="Wingdings" w:hint="default"/>
      </w:rPr>
    </w:lvl>
    <w:lvl w:ilvl="6" w:tplc="08090001" w:tentative="1">
      <w:start w:val="1"/>
      <w:numFmt w:val="bullet"/>
      <w:lvlText w:val=""/>
      <w:lvlJc w:val="left"/>
      <w:pPr>
        <w:ind w:left="4685" w:hanging="360"/>
      </w:pPr>
      <w:rPr>
        <w:rFonts w:ascii="Symbol" w:hAnsi="Symbol" w:hint="default"/>
      </w:rPr>
    </w:lvl>
    <w:lvl w:ilvl="7" w:tplc="08090003" w:tentative="1">
      <w:start w:val="1"/>
      <w:numFmt w:val="bullet"/>
      <w:lvlText w:val="o"/>
      <w:lvlJc w:val="left"/>
      <w:pPr>
        <w:ind w:left="5405" w:hanging="360"/>
      </w:pPr>
      <w:rPr>
        <w:rFonts w:ascii="Courier New" w:hAnsi="Courier New" w:cs="Courier New" w:hint="default"/>
      </w:rPr>
    </w:lvl>
    <w:lvl w:ilvl="8" w:tplc="08090005" w:tentative="1">
      <w:start w:val="1"/>
      <w:numFmt w:val="bullet"/>
      <w:lvlText w:val=""/>
      <w:lvlJc w:val="left"/>
      <w:pPr>
        <w:ind w:left="6125" w:hanging="360"/>
      </w:pPr>
      <w:rPr>
        <w:rFonts w:ascii="Wingdings" w:hAnsi="Wingdings" w:hint="default"/>
      </w:rPr>
    </w:lvl>
  </w:abstractNum>
  <w:abstractNum w:abstractNumId="10" w15:restartNumberingAfterBreak="0">
    <w:nsid w:val="35361EC3"/>
    <w:multiLevelType w:val="multilevel"/>
    <w:tmpl w:val="BF664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8320F90"/>
    <w:multiLevelType w:val="multilevel"/>
    <w:tmpl w:val="52064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B2657D0"/>
    <w:multiLevelType w:val="multilevel"/>
    <w:tmpl w:val="FF782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C19390E"/>
    <w:multiLevelType w:val="multilevel"/>
    <w:tmpl w:val="F5545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CF00595"/>
    <w:multiLevelType w:val="multilevel"/>
    <w:tmpl w:val="D0143CE8"/>
    <w:lvl w:ilvl="0">
      <w:start w:val="1"/>
      <w:numFmt w:val="bullet"/>
      <w:lvlText w:val=""/>
      <w:lvlJc w:val="left"/>
      <w:pPr>
        <w:tabs>
          <w:tab w:val="num" w:pos="720"/>
        </w:tabs>
        <w:ind w:left="720" w:hanging="360"/>
      </w:pPr>
      <w:rPr>
        <w:rFonts w:ascii="Symbol" w:hAnsi="Symbol" w:hint="default"/>
        <w:sz w:val="20"/>
      </w:rPr>
    </w:lvl>
    <w:lvl w:ilvl="1">
      <w:start w:val="7"/>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9A3AB5"/>
    <w:multiLevelType w:val="multilevel"/>
    <w:tmpl w:val="C762AE2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14B2718"/>
    <w:multiLevelType w:val="multilevel"/>
    <w:tmpl w:val="1B54A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8E547A6"/>
    <w:multiLevelType w:val="multilevel"/>
    <w:tmpl w:val="C6BC9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A7D5475"/>
    <w:multiLevelType w:val="multilevel"/>
    <w:tmpl w:val="B84A7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C2859BD"/>
    <w:multiLevelType w:val="hybridMultilevel"/>
    <w:tmpl w:val="005E6D3C"/>
    <w:lvl w:ilvl="0" w:tplc="08090001">
      <w:start w:val="1"/>
      <w:numFmt w:val="bullet"/>
      <w:lvlText w:val=""/>
      <w:lvlJc w:val="left"/>
      <w:pPr>
        <w:ind w:left="360" w:hanging="360"/>
      </w:pPr>
      <w:rPr>
        <w:rFonts w:ascii="Symbol" w:hAnsi="Symbol" w:hint="default"/>
      </w:rPr>
    </w:lvl>
    <w:lvl w:ilvl="1" w:tplc="F806C362">
      <w:numFmt w:val="bullet"/>
      <w:lvlText w:val="•"/>
      <w:lvlJc w:val="left"/>
      <w:pPr>
        <w:ind w:left="1080" w:hanging="360"/>
      </w:pPr>
      <w:rPr>
        <w:rFonts w:ascii="Arial" w:eastAsiaTheme="minorHAnsi"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E885C55"/>
    <w:multiLevelType w:val="multilevel"/>
    <w:tmpl w:val="D8108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1280340"/>
    <w:multiLevelType w:val="multilevel"/>
    <w:tmpl w:val="D4346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24F4A30"/>
    <w:multiLevelType w:val="hybridMultilevel"/>
    <w:tmpl w:val="B5109BFC"/>
    <w:lvl w:ilvl="0" w:tplc="08090001">
      <w:start w:val="1"/>
      <w:numFmt w:val="bullet"/>
      <w:lvlText w:val=""/>
      <w:lvlJc w:val="left"/>
      <w:pPr>
        <w:ind w:left="362" w:hanging="360"/>
      </w:pPr>
      <w:rPr>
        <w:rFonts w:ascii="Symbol" w:hAnsi="Symbol" w:hint="default"/>
      </w:rPr>
    </w:lvl>
    <w:lvl w:ilvl="1" w:tplc="08090003" w:tentative="1">
      <w:start w:val="1"/>
      <w:numFmt w:val="bullet"/>
      <w:lvlText w:val="o"/>
      <w:lvlJc w:val="left"/>
      <w:pPr>
        <w:ind w:left="1082" w:hanging="360"/>
      </w:pPr>
      <w:rPr>
        <w:rFonts w:ascii="Courier New" w:hAnsi="Courier New" w:cs="Courier New" w:hint="default"/>
      </w:rPr>
    </w:lvl>
    <w:lvl w:ilvl="2" w:tplc="08090005" w:tentative="1">
      <w:start w:val="1"/>
      <w:numFmt w:val="bullet"/>
      <w:lvlText w:val=""/>
      <w:lvlJc w:val="left"/>
      <w:pPr>
        <w:ind w:left="1802" w:hanging="360"/>
      </w:pPr>
      <w:rPr>
        <w:rFonts w:ascii="Wingdings" w:hAnsi="Wingdings" w:hint="default"/>
      </w:rPr>
    </w:lvl>
    <w:lvl w:ilvl="3" w:tplc="08090001" w:tentative="1">
      <w:start w:val="1"/>
      <w:numFmt w:val="bullet"/>
      <w:lvlText w:val=""/>
      <w:lvlJc w:val="left"/>
      <w:pPr>
        <w:ind w:left="2522" w:hanging="360"/>
      </w:pPr>
      <w:rPr>
        <w:rFonts w:ascii="Symbol" w:hAnsi="Symbol" w:hint="default"/>
      </w:rPr>
    </w:lvl>
    <w:lvl w:ilvl="4" w:tplc="08090003" w:tentative="1">
      <w:start w:val="1"/>
      <w:numFmt w:val="bullet"/>
      <w:lvlText w:val="o"/>
      <w:lvlJc w:val="left"/>
      <w:pPr>
        <w:ind w:left="3242" w:hanging="360"/>
      </w:pPr>
      <w:rPr>
        <w:rFonts w:ascii="Courier New" w:hAnsi="Courier New" w:cs="Courier New" w:hint="default"/>
      </w:rPr>
    </w:lvl>
    <w:lvl w:ilvl="5" w:tplc="08090005" w:tentative="1">
      <w:start w:val="1"/>
      <w:numFmt w:val="bullet"/>
      <w:lvlText w:val=""/>
      <w:lvlJc w:val="left"/>
      <w:pPr>
        <w:ind w:left="3962" w:hanging="360"/>
      </w:pPr>
      <w:rPr>
        <w:rFonts w:ascii="Wingdings" w:hAnsi="Wingdings" w:hint="default"/>
      </w:rPr>
    </w:lvl>
    <w:lvl w:ilvl="6" w:tplc="08090001" w:tentative="1">
      <w:start w:val="1"/>
      <w:numFmt w:val="bullet"/>
      <w:lvlText w:val=""/>
      <w:lvlJc w:val="left"/>
      <w:pPr>
        <w:ind w:left="4682" w:hanging="360"/>
      </w:pPr>
      <w:rPr>
        <w:rFonts w:ascii="Symbol" w:hAnsi="Symbol" w:hint="default"/>
      </w:rPr>
    </w:lvl>
    <w:lvl w:ilvl="7" w:tplc="08090003" w:tentative="1">
      <w:start w:val="1"/>
      <w:numFmt w:val="bullet"/>
      <w:lvlText w:val="o"/>
      <w:lvlJc w:val="left"/>
      <w:pPr>
        <w:ind w:left="5402" w:hanging="360"/>
      </w:pPr>
      <w:rPr>
        <w:rFonts w:ascii="Courier New" w:hAnsi="Courier New" w:cs="Courier New" w:hint="default"/>
      </w:rPr>
    </w:lvl>
    <w:lvl w:ilvl="8" w:tplc="08090005" w:tentative="1">
      <w:start w:val="1"/>
      <w:numFmt w:val="bullet"/>
      <w:lvlText w:val=""/>
      <w:lvlJc w:val="left"/>
      <w:pPr>
        <w:ind w:left="6122" w:hanging="360"/>
      </w:pPr>
      <w:rPr>
        <w:rFonts w:ascii="Wingdings" w:hAnsi="Wingdings" w:hint="default"/>
      </w:rPr>
    </w:lvl>
  </w:abstractNum>
  <w:abstractNum w:abstractNumId="23" w15:restartNumberingAfterBreak="0">
    <w:nsid w:val="6EEB7EE8"/>
    <w:multiLevelType w:val="multilevel"/>
    <w:tmpl w:val="F080E4D8"/>
    <w:lvl w:ilvl="0">
      <w:start w:val="1"/>
      <w:numFmt w:val="decimal"/>
      <w:lvlText w:val="%1."/>
      <w:lvlJc w:val="left"/>
      <w:pPr>
        <w:ind w:left="360" w:hanging="360"/>
      </w:pPr>
      <w:rPr>
        <w:rFonts w:hint="default"/>
        <w:b/>
        <w:color w:val="2F5496" w:themeColor="accent5" w:themeShade="BF"/>
        <w:sz w:val="22"/>
        <w:szCs w:val="22"/>
      </w:rPr>
    </w:lvl>
    <w:lvl w:ilvl="1">
      <w:start w:val="4"/>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4" w15:restartNumberingAfterBreak="0">
    <w:nsid w:val="6FF3065E"/>
    <w:multiLevelType w:val="multilevel"/>
    <w:tmpl w:val="CB366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0BB1489"/>
    <w:multiLevelType w:val="multilevel"/>
    <w:tmpl w:val="EE8645F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6" w15:restartNumberingAfterBreak="0">
    <w:nsid w:val="78037027"/>
    <w:multiLevelType w:val="multilevel"/>
    <w:tmpl w:val="AD646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A310DF1"/>
    <w:multiLevelType w:val="multilevel"/>
    <w:tmpl w:val="F8904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E096A6D"/>
    <w:multiLevelType w:val="multilevel"/>
    <w:tmpl w:val="69EE4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3423209">
    <w:abstractNumId w:val="8"/>
  </w:num>
  <w:num w:numId="2" w16cid:durableId="1135217972">
    <w:abstractNumId w:val="9"/>
  </w:num>
  <w:num w:numId="3" w16cid:durableId="679742882">
    <w:abstractNumId w:val="1"/>
  </w:num>
  <w:num w:numId="4" w16cid:durableId="1683892327">
    <w:abstractNumId w:val="4"/>
  </w:num>
  <w:num w:numId="5" w16cid:durableId="229929557">
    <w:abstractNumId w:val="19"/>
  </w:num>
  <w:num w:numId="6" w16cid:durableId="2077363259">
    <w:abstractNumId w:val="2"/>
  </w:num>
  <w:num w:numId="7" w16cid:durableId="96214275">
    <w:abstractNumId w:val="23"/>
  </w:num>
  <w:num w:numId="8" w16cid:durableId="669866969">
    <w:abstractNumId w:val="25"/>
  </w:num>
  <w:num w:numId="9" w16cid:durableId="1703944850">
    <w:abstractNumId w:val="14"/>
  </w:num>
  <w:num w:numId="10" w16cid:durableId="577665895">
    <w:abstractNumId w:val="22"/>
  </w:num>
  <w:num w:numId="11" w16cid:durableId="630331345">
    <w:abstractNumId w:val="3"/>
  </w:num>
  <w:num w:numId="12" w16cid:durableId="301815629">
    <w:abstractNumId w:val="21"/>
  </w:num>
  <w:num w:numId="13" w16cid:durableId="97412157">
    <w:abstractNumId w:val="26"/>
  </w:num>
  <w:num w:numId="14" w16cid:durableId="1394500595">
    <w:abstractNumId w:val="10"/>
  </w:num>
  <w:num w:numId="15" w16cid:durableId="339815258">
    <w:abstractNumId w:val="7"/>
  </w:num>
  <w:num w:numId="16" w16cid:durableId="119693136">
    <w:abstractNumId w:val="20"/>
  </w:num>
  <w:num w:numId="17" w16cid:durableId="1816295289">
    <w:abstractNumId w:val="13"/>
  </w:num>
  <w:num w:numId="18" w16cid:durableId="353387642">
    <w:abstractNumId w:val="6"/>
  </w:num>
  <w:num w:numId="19" w16cid:durableId="1431661580">
    <w:abstractNumId w:val="17"/>
  </w:num>
  <w:num w:numId="20" w16cid:durableId="85078216">
    <w:abstractNumId w:val="18"/>
  </w:num>
  <w:num w:numId="21" w16cid:durableId="1188443605">
    <w:abstractNumId w:val="11"/>
  </w:num>
  <w:num w:numId="22" w16cid:durableId="1481265624">
    <w:abstractNumId w:val="24"/>
  </w:num>
  <w:num w:numId="23" w16cid:durableId="1390112771">
    <w:abstractNumId w:val="5"/>
  </w:num>
  <w:num w:numId="24" w16cid:durableId="2067020481">
    <w:abstractNumId w:val="27"/>
  </w:num>
  <w:num w:numId="25" w16cid:durableId="1219512436">
    <w:abstractNumId w:val="16"/>
  </w:num>
  <w:num w:numId="26" w16cid:durableId="196357129">
    <w:abstractNumId w:val="12"/>
  </w:num>
  <w:num w:numId="27" w16cid:durableId="1539008542">
    <w:abstractNumId w:val="28"/>
  </w:num>
  <w:num w:numId="28" w16cid:durableId="1752774118">
    <w:abstractNumId w:val="0"/>
  </w:num>
  <w:num w:numId="29" w16cid:durableId="908222921">
    <w:abstractNumId w:val="1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038D"/>
    <w:rsid w:val="00001FD0"/>
    <w:rsid w:val="000053F0"/>
    <w:rsid w:val="00016AC9"/>
    <w:rsid w:val="000248FE"/>
    <w:rsid w:val="000419A1"/>
    <w:rsid w:val="000543AC"/>
    <w:rsid w:val="00067A1A"/>
    <w:rsid w:val="000716A1"/>
    <w:rsid w:val="00081B9C"/>
    <w:rsid w:val="0008678A"/>
    <w:rsid w:val="00086D47"/>
    <w:rsid w:val="00090D4C"/>
    <w:rsid w:val="000A466E"/>
    <w:rsid w:val="000A6F3E"/>
    <w:rsid w:val="000D1045"/>
    <w:rsid w:val="000D35AD"/>
    <w:rsid w:val="000E6795"/>
    <w:rsid w:val="000E6925"/>
    <w:rsid w:val="000F047E"/>
    <w:rsid w:val="000F29EA"/>
    <w:rsid w:val="000F3A12"/>
    <w:rsid w:val="000F3D41"/>
    <w:rsid w:val="00112111"/>
    <w:rsid w:val="00120032"/>
    <w:rsid w:val="00133490"/>
    <w:rsid w:val="0015487E"/>
    <w:rsid w:val="00172374"/>
    <w:rsid w:val="0017497A"/>
    <w:rsid w:val="0017650B"/>
    <w:rsid w:val="001862E9"/>
    <w:rsid w:val="00192721"/>
    <w:rsid w:val="001C7F67"/>
    <w:rsid w:val="001D71EA"/>
    <w:rsid w:val="001E15E8"/>
    <w:rsid w:val="001E5B33"/>
    <w:rsid w:val="001E7E44"/>
    <w:rsid w:val="00227BB3"/>
    <w:rsid w:val="00231A88"/>
    <w:rsid w:val="00233BD5"/>
    <w:rsid w:val="002342F3"/>
    <w:rsid w:val="002356EF"/>
    <w:rsid w:val="00250EC5"/>
    <w:rsid w:val="00261134"/>
    <w:rsid w:val="002640EB"/>
    <w:rsid w:val="0027038D"/>
    <w:rsid w:val="00272405"/>
    <w:rsid w:val="002834E3"/>
    <w:rsid w:val="00294FB0"/>
    <w:rsid w:val="00296E17"/>
    <w:rsid w:val="002A3AE7"/>
    <w:rsid w:val="002A4172"/>
    <w:rsid w:val="002B488C"/>
    <w:rsid w:val="002C42E1"/>
    <w:rsid w:val="002C6B7C"/>
    <w:rsid w:val="002E513E"/>
    <w:rsid w:val="002F4590"/>
    <w:rsid w:val="002F466A"/>
    <w:rsid w:val="00315971"/>
    <w:rsid w:val="00322ED5"/>
    <w:rsid w:val="00344765"/>
    <w:rsid w:val="00347125"/>
    <w:rsid w:val="00351E6D"/>
    <w:rsid w:val="00367CBC"/>
    <w:rsid w:val="003918DB"/>
    <w:rsid w:val="003B1389"/>
    <w:rsid w:val="003B2DBB"/>
    <w:rsid w:val="003B6886"/>
    <w:rsid w:val="003D2685"/>
    <w:rsid w:val="003E1E0F"/>
    <w:rsid w:val="003E255C"/>
    <w:rsid w:val="003E43E5"/>
    <w:rsid w:val="00400453"/>
    <w:rsid w:val="00400BB3"/>
    <w:rsid w:val="00405420"/>
    <w:rsid w:val="00412038"/>
    <w:rsid w:val="00413695"/>
    <w:rsid w:val="004150F3"/>
    <w:rsid w:val="00431498"/>
    <w:rsid w:val="004350A8"/>
    <w:rsid w:val="00435216"/>
    <w:rsid w:val="00446F8E"/>
    <w:rsid w:val="004637A6"/>
    <w:rsid w:val="004B7FC8"/>
    <w:rsid w:val="004E31F6"/>
    <w:rsid w:val="005030A0"/>
    <w:rsid w:val="00510133"/>
    <w:rsid w:val="0056394D"/>
    <w:rsid w:val="005759D7"/>
    <w:rsid w:val="005762B9"/>
    <w:rsid w:val="00582CDF"/>
    <w:rsid w:val="005C7F12"/>
    <w:rsid w:val="005D0031"/>
    <w:rsid w:val="005D11BE"/>
    <w:rsid w:val="005F40BE"/>
    <w:rsid w:val="006209BC"/>
    <w:rsid w:val="00625A57"/>
    <w:rsid w:val="00627816"/>
    <w:rsid w:val="00627AFE"/>
    <w:rsid w:val="00630EF4"/>
    <w:rsid w:val="00631BB2"/>
    <w:rsid w:val="006326D3"/>
    <w:rsid w:val="00635B1D"/>
    <w:rsid w:val="00670A73"/>
    <w:rsid w:val="006737EC"/>
    <w:rsid w:val="00676871"/>
    <w:rsid w:val="00676EA2"/>
    <w:rsid w:val="00687CDC"/>
    <w:rsid w:val="00694118"/>
    <w:rsid w:val="006A7D79"/>
    <w:rsid w:val="006C25BC"/>
    <w:rsid w:val="006E3FCB"/>
    <w:rsid w:val="00701225"/>
    <w:rsid w:val="007012A1"/>
    <w:rsid w:val="00725E3F"/>
    <w:rsid w:val="0073043D"/>
    <w:rsid w:val="00732E1F"/>
    <w:rsid w:val="00741280"/>
    <w:rsid w:val="00744DE0"/>
    <w:rsid w:val="00753564"/>
    <w:rsid w:val="00753810"/>
    <w:rsid w:val="00772E6D"/>
    <w:rsid w:val="00777EC2"/>
    <w:rsid w:val="00790541"/>
    <w:rsid w:val="00790D4D"/>
    <w:rsid w:val="007A4291"/>
    <w:rsid w:val="007E7BF6"/>
    <w:rsid w:val="007F51BB"/>
    <w:rsid w:val="00811E62"/>
    <w:rsid w:val="00815EAE"/>
    <w:rsid w:val="0083166A"/>
    <w:rsid w:val="00847424"/>
    <w:rsid w:val="008567B1"/>
    <w:rsid w:val="00872183"/>
    <w:rsid w:val="0088504E"/>
    <w:rsid w:val="00890E91"/>
    <w:rsid w:val="008938D2"/>
    <w:rsid w:val="008945EC"/>
    <w:rsid w:val="008A2D9C"/>
    <w:rsid w:val="008B6A79"/>
    <w:rsid w:val="008D09CD"/>
    <w:rsid w:val="008D5B15"/>
    <w:rsid w:val="009074C7"/>
    <w:rsid w:val="00914537"/>
    <w:rsid w:val="00925A46"/>
    <w:rsid w:val="00933BC9"/>
    <w:rsid w:val="009845C5"/>
    <w:rsid w:val="009B03EB"/>
    <w:rsid w:val="009B1E33"/>
    <w:rsid w:val="009B78BC"/>
    <w:rsid w:val="009C0635"/>
    <w:rsid w:val="009C1B3C"/>
    <w:rsid w:val="009F03C8"/>
    <w:rsid w:val="00A0138B"/>
    <w:rsid w:val="00A30C16"/>
    <w:rsid w:val="00A4426E"/>
    <w:rsid w:val="00A600E7"/>
    <w:rsid w:val="00A72169"/>
    <w:rsid w:val="00A729B5"/>
    <w:rsid w:val="00A97925"/>
    <w:rsid w:val="00AA7FA3"/>
    <w:rsid w:val="00AD428F"/>
    <w:rsid w:val="00AE6E04"/>
    <w:rsid w:val="00AF01EC"/>
    <w:rsid w:val="00AF108B"/>
    <w:rsid w:val="00B009FC"/>
    <w:rsid w:val="00B065C7"/>
    <w:rsid w:val="00B11BC4"/>
    <w:rsid w:val="00B175A5"/>
    <w:rsid w:val="00B202DD"/>
    <w:rsid w:val="00B21E28"/>
    <w:rsid w:val="00B65249"/>
    <w:rsid w:val="00B66011"/>
    <w:rsid w:val="00B820E3"/>
    <w:rsid w:val="00BA31A0"/>
    <w:rsid w:val="00BA4500"/>
    <w:rsid w:val="00BA744F"/>
    <w:rsid w:val="00BB6093"/>
    <w:rsid w:val="00BC061F"/>
    <w:rsid w:val="00BC31A0"/>
    <w:rsid w:val="00BE48B0"/>
    <w:rsid w:val="00BF2B3D"/>
    <w:rsid w:val="00C1496D"/>
    <w:rsid w:val="00C21813"/>
    <w:rsid w:val="00C24275"/>
    <w:rsid w:val="00C27544"/>
    <w:rsid w:val="00C33AFC"/>
    <w:rsid w:val="00C341D3"/>
    <w:rsid w:val="00C3537D"/>
    <w:rsid w:val="00C46CDF"/>
    <w:rsid w:val="00C51692"/>
    <w:rsid w:val="00C7130D"/>
    <w:rsid w:val="00C7183C"/>
    <w:rsid w:val="00C75819"/>
    <w:rsid w:val="00C862F2"/>
    <w:rsid w:val="00CA1A8B"/>
    <w:rsid w:val="00CA5DFD"/>
    <w:rsid w:val="00CA64F5"/>
    <w:rsid w:val="00CA665D"/>
    <w:rsid w:val="00CB39E4"/>
    <w:rsid w:val="00CC00AD"/>
    <w:rsid w:val="00CC0164"/>
    <w:rsid w:val="00CD1D33"/>
    <w:rsid w:val="00CD64E6"/>
    <w:rsid w:val="00CE0C1C"/>
    <w:rsid w:val="00CE6CD3"/>
    <w:rsid w:val="00D27E77"/>
    <w:rsid w:val="00D32CA9"/>
    <w:rsid w:val="00D35776"/>
    <w:rsid w:val="00D36C15"/>
    <w:rsid w:val="00D43E24"/>
    <w:rsid w:val="00D56B2F"/>
    <w:rsid w:val="00D60ACE"/>
    <w:rsid w:val="00D773B4"/>
    <w:rsid w:val="00D90C44"/>
    <w:rsid w:val="00D916FA"/>
    <w:rsid w:val="00D931A9"/>
    <w:rsid w:val="00DA0359"/>
    <w:rsid w:val="00DA7D1B"/>
    <w:rsid w:val="00DB279C"/>
    <w:rsid w:val="00DC15FB"/>
    <w:rsid w:val="00DE4C66"/>
    <w:rsid w:val="00DF1072"/>
    <w:rsid w:val="00E0441F"/>
    <w:rsid w:val="00E16900"/>
    <w:rsid w:val="00E27F9A"/>
    <w:rsid w:val="00E3390F"/>
    <w:rsid w:val="00E45020"/>
    <w:rsid w:val="00E77990"/>
    <w:rsid w:val="00E9717A"/>
    <w:rsid w:val="00EB460E"/>
    <w:rsid w:val="00EC2428"/>
    <w:rsid w:val="00EC60FA"/>
    <w:rsid w:val="00EE1A86"/>
    <w:rsid w:val="00EF1E8D"/>
    <w:rsid w:val="00EF57FD"/>
    <w:rsid w:val="00EF674C"/>
    <w:rsid w:val="00F01731"/>
    <w:rsid w:val="00F374D8"/>
    <w:rsid w:val="00F506FA"/>
    <w:rsid w:val="00F56DB4"/>
    <w:rsid w:val="00F83A58"/>
    <w:rsid w:val="00F85EDB"/>
    <w:rsid w:val="00F96E75"/>
    <w:rsid w:val="00FC170E"/>
    <w:rsid w:val="00FE0D9A"/>
    <w:rsid w:val="00FE57FA"/>
    <w:rsid w:val="00FF5AB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4605AF"/>
  <w15:chartTrackingRefBased/>
  <w15:docId w15:val="{9FC3C451-7785-4155-B772-B2B620329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27038D"/>
    <w:pPr>
      <w:keepNext/>
      <w:spacing w:after="0" w:line="240" w:lineRule="auto"/>
      <w:jc w:val="center"/>
      <w:outlineLvl w:val="0"/>
    </w:pPr>
    <w:rPr>
      <w:rFonts w:ascii="Comic Sans MS" w:eastAsia="Times" w:hAnsi="Comic Sans MS" w:cs="Times New Roman"/>
      <w:b/>
      <w:sz w:val="24"/>
      <w:szCs w:val="20"/>
      <w:u w:val="single"/>
    </w:rPr>
  </w:style>
  <w:style w:type="paragraph" w:styleId="Heading2">
    <w:name w:val="heading 2"/>
    <w:basedOn w:val="Normal"/>
    <w:next w:val="Normal"/>
    <w:link w:val="Heading2Char"/>
    <w:uiPriority w:val="9"/>
    <w:semiHidden/>
    <w:unhideWhenUsed/>
    <w:qFormat/>
    <w:rsid w:val="001C7F6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1C7F6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7038D"/>
    <w:rPr>
      <w:rFonts w:ascii="Comic Sans MS" w:eastAsia="Times" w:hAnsi="Comic Sans MS" w:cs="Times New Roman"/>
      <w:b/>
      <w:sz w:val="24"/>
      <w:szCs w:val="20"/>
      <w:u w:val="single"/>
    </w:rPr>
  </w:style>
  <w:style w:type="paragraph" w:styleId="Header">
    <w:name w:val="header"/>
    <w:basedOn w:val="Normal"/>
    <w:link w:val="HeaderChar"/>
    <w:uiPriority w:val="99"/>
    <w:unhideWhenUsed/>
    <w:rsid w:val="002703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038D"/>
  </w:style>
  <w:style w:type="paragraph" w:styleId="Footer">
    <w:name w:val="footer"/>
    <w:basedOn w:val="Normal"/>
    <w:link w:val="FooterChar"/>
    <w:uiPriority w:val="99"/>
    <w:unhideWhenUsed/>
    <w:rsid w:val="002703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038D"/>
  </w:style>
  <w:style w:type="paragraph" w:styleId="ListParagraph">
    <w:name w:val="List Paragraph"/>
    <w:basedOn w:val="Normal"/>
    <w:uiPriority w:val="34"/>
    <w:qFormat/>
    <w:rsid w:val="005D0031"/>
    <w:pPr>
      <w:ind w:left="720"/>
      <w:contextualSpacing/>
    </w:pPr>
  </w:style>
  <w:style w:type="paragraph" w:customStyle="1" w:styleId="Default">
    <w:name w:val="Default"/>
    <w:rsid w:val="00120032"/>
    <w:pPr>
      <w:autoSpaceDE w:val="0"/>
      <w:autoSpaceDN w:val="0"/>
      <w:adjustRightInd w:val="0"/>
      <w:spacing w:after="0" w:line="240" w:lineRule="auto"/>
    </w:pPr>
    <w:rPr>
      <w:rFonts w:ascii="Century Gothic" w:hAnsi="Century Gothic" w:cs="Century Gothic"/>
      <w:color w:val="000000"/>
      <w:sz w:val="24"/>
      <w:szCs w:val="24"/>
    </w:rPr>
  </w:style>
  <w:style w:type="paragraph" w:styleId="NoSpacing">
    <w:name w:val="No Spacing"/>
    <w:uiPriority w:val="1"/>
    <w:qFormat/>
    <w:rsid w:val="00351E6D"/>
    <w:pPr>
      <w:spacing w:after="0" w:line="240" w:lineRule="auto"/>
    </w:pPr>
  </w:style>
  <w:style w:type="paragraph" w:customStyle="1" w:styleId="Title1">
    <w:name w:val="Title 1"/>
    <w:basedOn w:val="Heading1"/>
    <w:link w:val="Title1Char"/>
    <w:autoRedefine/>
    <w:qFormat/>
    <w:rsid w:val="00F83A58"/>
    <w:pPr>
      <w:keepLines/>
      <w:spacing w:before="480" w:after="120"/>
    </w:pPr>
    <w:rPr>
      <w:rFonts w:ascii="Arial" w:eastAsia="MS Gothic" w:hAnsi="Arial"/>
      <w:bCs/>
      <w:sz w:val="72"/>
      <w:szCs w:val="72"/>
      <w:u w:val="none"/>
      <w:lang w:val="en-US"/>
    </w:rPr>
  </w:style>
  <w:style w:type="character" w:customStyle="1" w:styleId="Title1Char">
    <w:name w:val="Title 1 Char"/>
    <w:link w:val="Title1"/>
    <w:rsid w:val="00F83A58"/>
    <w:rPr>
      <w:rFonts w:ascii="Arial" w:eastAsia="MS Gothic" w:hAnsi="Arial" w:cs="Times New Roman"/>
      <w:b/>
      <w:bCs/>
      <w:sz w:val="72"/>
      <w:szCs w:val="72"/>
      <w:lang w:val="en-US"/>
    </w:rPr>
  </w:style>
  <w:style w:type="paragraph" w:styleId="NormalWeb">
    <w:name w:val="Normal (Web)"/>
    <w:basedOn w:val="Normal"/>
    <w:uiPriority w:val="99"/>
    <w:unhideWhenUsed/>
    <w:rsid w:val="00F83A58"/>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B660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6011"/>
    <w:rPr>
      <w:rFonts w:ascii="Segoe UI" w:hAnsi="Segoe UI" w:cs="Segoe UI"/>
      <w:sz w:val="18"/>
      <w:szCs w:val="18"/>
    </w:rPr>
  </w:style>
  <w:style w:type="character" w:customStyle="1" w:styleId="Heading2Char">
    <w:name w:val="Heading 2 Char"/>
    <w:basedOn w:val="DefaultParagraphFont"/>
    <w:link w:val="Heading2"/>
    <w:uiPriority w:val="9"/>
    <w:semiHidden/>
    <w:rsid w:val="001C7F67"/>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1C7F67"/>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uiPriority w:val="22"/>
    <w:qFormat/>
    <w:rsid w:val="006326D3"/>
    <w:rPr>
      <w:b/>
      <w:bCs/>
    </w:rPr>
  </w:style>
  <w:style w:type="character" w:styleId="Emphasis">
    <w:name w:val="Emphasis"/>
    <w:basedOn w:val="DefaultParagraphFont"/>
    <w:uiPriority w:val="20"/>
    <w:qFormat/>
    <w:rsid w:val="000D35A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26031">
      <w:bodyDiv w:val="1"/>
      <w:marLeft w:val="0"/>
      <w:marRight w:val="0"/>
      <w:marTop w:val="0"/>
      <w:marBottom w:val="0"/>
      <w:divBdr>
        <w:top w:val="none" w:sz="0" w:space="0" w:color="auto"/>
        <w:left w:val="none" w:sz="0" w:space="0" w:color="auto"/>
        <w:bottom w:val="none" w:sz="0" w:space="0" w:color="auto"/>
        <w:right w:val="none" w:sz="0" w:space="0" w:color="auto"/>
      </w:divBdr>
    </w:div>
    <w:div w:id="1685282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863ab9eb-e574-4726-ba43-111249d98f10">
      <UserInfo>
        <DisplayName>Jo Roberts</DisplayName>
        <AccountId>15</AccountId>
        <AccountType/>
      </UserInfo>
    </SharedWithUsers>
    <lcf76f155ced4ddcb4097134ff3c332f xmlns="73679291-9743-474b-9778-44558946823f">
      <Terms xmlns="http://schemas.microsoft.com/office/infopath/2007/PartnerControls"/>
    </lcf76f155ced4ddcb4097134ff3c332f>
    <TaxCatchAll xmlns="863ab9eb-e574-4726-ba43-111249d98f10" xsi:nil="true"/>
    <_x0030_2_x002e_Febuary_x0028_17_x002d_32_x0029_ xmlns="73679291-9743-474b-9778-44558946823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BDB6CA66E53A94480E317F9F1B545F3" ma:contentTypeVersion="17" ma:contentTypeDescription="Create a new document." ma:contentTypeScope="" ma:versionID="db2b3a74aebd0bdc5886eb84233136bc">
  <xsd:schema xmlns:xsd="http://www.w3.org/2001/XMLSchema" xmlns:xs="http://www.w3.org/2001/XMLSchema" xmlns:p="http://schemas.microsoft.com/office/2006/metadata/properties" xmlns:ns2="863ab9eb-e574-4726-ba43-111249d98f10" xmlns:ns3="73679291-9743-474b-9778-44558946823f" targetNamespace="http://schemas.microsoft.com/office/2006/metadata/properties" ma:root="true" ma:fieldsID="b66102dfd3ada154b54753591369c43a" ns2:_="" ns3:_="">
    <xsd:import namespace="863ab9eb-e574-4726-ba43-111249d98f10"/>
    <xsd:import namespace="73679291-9743-474b-9778-44558946823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LengthInSeconds" minOccurs="0"/>
                <xsd:element ref="ns3:MediaServiceBillingMetadata" minOccurs="0"/>
                <xsd:element ref="ns3:MediaServiceLocation" minOccurs="0"/>
                <xsd:element ref="ns3:_x0030_2_x002e_Febuary_x0028_17_x002d_32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3ab9eb-e574-4726-ba43-111249d98f1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fb14b0d1-fc92-4b7e-a8d3-0f4241bbd0b0}" ma:internalName="TaxCatchAll" ma:showField="CatchAllData" ma:web="863ab9eb-e574-4726-ba43-111249d98f1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3679291-9743-474b-9778-44558946823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484d314-d3e2-4c58-b605-1c00162e01f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description="" ma:indexed="true" ma:internalName="MediaServiceLocation" ma:readOnly="true">
      <xsd:simpleType>
        <xsd:restriction base="dms:Text"/>
      </xsd:simpleType>
    </xsd:element>
    <xsd:element name="_x0030_2_x002e_Febuary_x0028_17_x002d_32_x0029_" ma:index="24" nillable="true" ma:displayName="02.Febuary (17-32)" ma:format="Dropdown" ma:internalName="_x0030_2_x002e_Febuary_x0028_17_x002d_32_x0029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A60C62-FC17-4590-9479-7FCCFF8BC78E}">
  <ds:schemaRefs>
    <ds:schemaRef ds:uri="http://schemas.microsoft.com/office/2006/metadata/properties"/>
    <ds:schemaRef ds:uri="http://schemas.microsoft.com/office/infopath/2007/PartnerControls"/>
    <ds:schemaRef ds:uri="863ab9eb-e574-4726-ba43-111249d98f10"/>
    <ds:schemaRef ds:uri="73679291-9743-474b-9778-44558946823f"/>
  </ds:schemaRefs>
</ds:datastoreItem>
</file>

<file path=customXml/itemProps2.xml><?xml version="1.0" encoding="utf-8"?>
<ds:datastoreItem xmlns:ds="http://schemas.openxmlformats.org/officeDocument/2006/customXml" ds:itemID="{3571C16B-2173-43AB-A6E6-EE47C8D3DC9C}">
  <ds:schemaRefs>
    <ds:schemaRef ds:uri="http://schemas.microsoft.com/sharepoint/v3/contenttype/forms"/>
  </ds:schemaRefs>
</ds:datastoreItem>
</file>

<file path=customXml/itemProps3.xml><?xml version="1.0" encoding="utf-8"?>
<ds:datastoreItem xmlns:ds="http://schemas.openxmlformats.org/officeDocument/2006/customXml" ds:itemID="{F0FAEAEF-0940-46BF-9F62-C20B5B81D9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3ab9eb-e574-4726-ba43-111249d98f10"/>
    <ds:schemaRef ds:uri="73679291-9743-474b-9778-4455894682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99C6ACF-8A8B-4954-93F5-6586A608B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5874</Words>
  <Characters>33486</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Dowden</dc:creator>
  <cp:keywords/>
  <dc:description/>
  <cp:lastModifiedBy>Kirsty Dowden</cp:lastModifiedBy>
  <cp:revision>112</cp:revision>
  <cp:lastPrinted>2022-10-05T18:37:00Z</cp:lastPrinted>
  <dcterms:created xsi:type="dcterms:W3CDTF">2022-10-05T18:45:00Z</dcterms:created>
  <dcterms:modified xsi:type="dcterms:W3CDTF">2026-09-16T12:23:00Z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0x0101007BDB6CA66E53A94480E317F9F1B545F3</vt:lpwstr>
  </property>
  <property fmtid="{D5CDD505-2E9C-101B-9397-08002B2CF9AE}" pid="3" name="MediaServiceImageTags">
    <vt:lpwstr/>
  </property>
</Properties>
</file>